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F472DC">
        <w:rPr>
          <w:rFonts w:ascii="Verdana" w:hAnsi="Verdana"/>
          <w:sz w:val="24"/>
          <w:szCs w:val="24"/>
        </w:rPr>
        <w:t>7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4A6EDE">
        <w:rPr>
          <w:rFonts w:ascii="Verdana" w:hAnsi="Verdana"/>
          <w:sz w:val="24"/>
          <w:szCs w:val="24"/>
        </w:rPr>
        <w:t>1</w:t>
      </w:r>
      <w:r w:rsidR="00F472DC">
        <w:rPr>
          <w:rFonts w:ascii="Verdana" w:hAnsi="Verdana"/>
          <w:sz w:val="24"/>
          <w:szCs w:val="24"/>
        </w:rPr>
        <w:t>6</w:t>
      </w:r>
      <w:r w:rsidR="00621D4E">
        <w:rPr>
          <w:rFonts w:ascii="Verdana" w:hAnsi="Verdana"/>
          <w:sz w:val="24"/>
          <w:szCs w:val="24"/>
          <w:lang w:val="bg-BG"/>
        </w:rPr>
        <w:t>.09.2015 Г.</w:t>
      </w:r>
    </w:p>
    <w:p w:rsidR="00621D4E" w:rsidRDefault="002B2349" w:rsidP="00621D4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>
        <w:rPr>
          <w:rFonts w:ascii="Verdana" w:hAnsi="Verdana"/>
          <w:sz w:val="24"/>
          <w:szCs w:val="24"/>
        </w:rPr>
        <w:t>1</w:t>
      </w:r>
      <w:r w:rsidR="00F472DC">
        <w:rPr>
          <w:rFonts w:ascii="Verdana" w:hAnsi="Verdana"/>
          <w:sz w:val="24"/>
          <w:szCs w:val="24"/>
        </w:rPr>
        <w:t>6</w:t>
      </w:r>
      <w:r w:rsidR="00621D4E">
        <w:rPr>
          <w:rFonts w:ascii="Verdana" w:hAnsi="Verdana"/>
          <w:sz w:val="24"/>
          <w:szCs w:val="24"/>
          <w:lang w:val="bg-BG"/>
        </w:rPr>
        <w:t>.09.2015 г.</w:t>
      </w:r>
      <w:r>
        <w:rPr>
          <w:rFonts w:ascii="Verdana" w:hAnsi="Verdana"/>
          <w:sz w:val="24"/>
          <w:szCs w:val="24"/>
          <w:lang w:val="bg-BG"/>
        </w:rPr>
        <w:t>, в 1</w:t>
      </w:r>
      <w:r w:rsidR="00F472DC">
        <w:rPr>
          <w:rFonts w:ascii="Verdana" w:hAnsi="Verdana"/>
          <w:sz w:val="24"/>
          <w:szCs w:val="24"/>
        </w:rPr>
        <w:t>1</w:t>
      </w:r>
      <w:r w:rsidR="00E73119">
        <w:rPr>
          <w:rFonts w:ascii="Verdana" w:hAnsi="Verdana"/>
          <w:sz w:val="24"/>
          <w:szCs w:val="24"/>
          <w:lang w:val="bg-BG"/>
        </w:rPr>
        <w:t>:00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FA0A50" w:rsidRDefault="00FA0A50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2B2349" w:rsidRPr="00FA0A50" w:rsidTr="002B2349">
        <w:tc>
          <w:tcPr>
            <w:tcW w:w="426" w:type="dxa"/>
            <w:shd w:val="clear" w:color="auto" w:fill="auto"/>
          </w:tcPr>
          <w:p w:rsidR="002B2349" w:rsidRPr="00CA1640" w:rsidRDefault="002B2349" w:rsidP="002B2349"/>
        </w:tc>
        <w:tc>
          <w:tcPr>
            <w:tcW w:w="7822" w:type="dxa"/>
            <w:shd w:val="clear" w:color="auto" w:fill="auto"/>
          </w:tcPr>
          <w:p w:rsidR="002B2349" w:rsidRPr="00D76DF3" w:rsidRDefault="002B2349" w:rsidP="002B234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2B2349" w:rsidRPr="00FA0A50" w:rsidTr="002B2349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CA1640" w:rsidRDefault="002B2349" w:rsidP="002B2349">
            <w: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D76DF3" w:rsidRDefault="002B2349" w:rsidP="00F472DC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Проект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решение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r w:rsidR="00F472DC">
              <w:t xml:space="preserve">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разпределение</w:t>
            </w:r>
            <w:proofErr w:type="spellEnd"/>
            <w:proofErr w:type="gram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общия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брой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членовете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във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всички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СИК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по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партии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и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коалиции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произвеждането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избори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общински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съветници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и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кметове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и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национален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референдум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25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октомври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2015 г . в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община</w:t>
            </w:r>
            <w:proofErr w:type="spellEnd"/>
            <w:r w:rsidR="00F472DC"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F472DC" w:rsidRPr="00F472DC">
              <w:rPr>
                <w:rFonts w:ascii="Verdana" w:hAnsi="Verdana"/>
                <w:sz w:val="24"/>
                <w:szCs w:val="24"/>
              </w:rPr>
              <w:t>Димово</w:t>
            </w:r>
            <w:proofErr w:type="spellEnd"/>
          </w:p>
        </w:tc>
      </w:tr>
    </w:tbl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F472DC" w:rsidRDefault="00E73119" w:rsidP="00F472D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  <w:r w:rsidR="00F472DC">
        <w:rPr>
          <w:rFonts w:ascii="Verdana" w:hAnsi="Verdana"/>
          <w:sz w:val="24"/>
          <w:szCs w:val="24"/>
          <w:lang w:val="bg-BG"/>
        </w:rPr>
        <w:t>Председателят на ОИК Димово запозна членовете на ОИК със следните решения:</w:t>
      </w:r>
      <w:r w:rsidR="00F472DC">
        <w:rPr>
          <w:rFonts w:ascii="Verdana" w:hAnsi="Verdana"/>
          <w:sz w:val="24"/>
          <w:szCs w:val="24"/>
          <w:lang w:val="bg-BG"/>
        </w:rPr>
        <w:tab/>
      </w:r>
      <w:r w:rsidR="00F472DC">
        <w:rPr>
          <w:rFonts w:ascii="Verdana" w:hAnsi="Verdana"/>
          <w:sz w:val="24"/>
          <w:szCs w:val="24"/>
          <w:lang w:val="bg-BG"/>
        </w:rPr>
        <w:tab/>
      </w:r>
      <w:r w:rsidR="00F472DC">
        <w:rPr>
          <w:rFonts w:ascii="Verdana" w:hAnsi="Verdana"/>
          <w:sz w:val="24"/>
          <w:szCs w:val="24"/>
          <w:lang w:val="bg-BG"/>
        </w:rPr>
        <w:tab/>
      </w:r>
      <w:r w:rsidR="00F472DC">
        <w:rPr>
          <w:rFonts w:ascii="Verdana" w:hAnsi="Verdana"/>
          <w:sz w:val="24"/>
          <w:szCs w:val="24"/>
          <w:lang w:val="bg-BG"/>
        </w:rPr>
        <w:tab/>
      </w:r>
      <w:r w:rsidR="00F472DC">
        <w:rPr>
          <w:rFonts w:ascii="Verdana" w:hAnsi="Verdana"/>
          <w:sz w:val="24"/>
          <w:szCs w:val="24"/>
          <w:lang w:val="bg-BG"/>
        </w:rPr>
        <w:tab/>
      </w:r>
      <w:r w:rsidR="00F472DC">
        <w:rPr>
          <w:rFonts w:ascii="Verdana" w:hAnsi="Verdana"/>
          <w:sz w:val="24"/>
          <w:szCs w:val="24"/>
          <w:lang w:val="bg-BG"/>
        </w:rPr>
        <w:tab/>
      </w:r>
      <w:r w:rsidR="00F472DC">
        <w:rPr>
          <w:rFonts w:ascii="Verdana" w:hAnsi="Verdana"/>
          <w:sz w:val="24"/>
          <w:szCs w:val="24"/>
          <w:lang w:val="bg-BG"/>
        </w:rPr>
        <w:tab/>
      </w:r>
      <w:r w:rsidR="00F472DC">
        <w:rPr>
          <w:rFonts w:ascii="Verdana" w:hAnsi="Verdana"/>
          <w:sz w:val="24"/>
          <w:szCs w:val="24"/>
          <w:lang w:val="bg-BG"/>
        </w:rPr>
        <w:tab/>
      </w:r>
      <w:r w:rsidR="00F472DC">
        <w:rPr>
          <w:rFonts w:ascii="Verdana" w:hAnsi="Verdana"/>
          <w:sz w:val="24"/>
          <w:szCs w:val="24"/>
          <w:lang w:val="bg-BG"/>
        </w:rPr>
        <w:tab/>
      </w:r>
      <w:r w:rsidR="00F472DC">
        <w:rPr>
          <w:rFonts w:ascii="Verdana" w:hAnsi="Verdana"/>
          <w:sz w:val="24"/>
          <w:szCs w:val="24"/>
          <w:lang w:val="bg-BG"/>
        </w:rPr>
        <w:tab/>
      </w:r>
    </w:p>
    <w:p w:rsidR="00F472DC" w:rsidRPr="00F472DC" w:rsidRDefault="00F472DC" w:rsidP="00F472D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 w:rsidRPr="00F472DC">
        <w:rPr>
          <w:rFonts w:ascii="Verdana" w:hAnsi="Verdana"/>
          <w:sz w:val="24"/>
          <w:szCs w:val="24"/>
          <w:lang w:val="bg-BG"/>
        </w:rPr>
        <w:t xml:space="preserve">С Решение № 11 от 10.09.2015 г. ОИК Димово е утвърдила в община Димово 163 (сто </w:t>
      </w:r>
      <w:proofErr w:type="spellStart"/>
      <w:r w:rsidRPr="00F472DC">
        <w:rPr>
          <w:rFonts w:ascii="Verdana" w:hAnsi="Verdana"/>
          <w:sz w:val="24"/>
          <w:szCs w:val="24"/>
          <w:lang w:val="bg-BG"/>
        </w:rPr>
        <w:t>шестедесет</w:t>
      </w:r>
      <w:proofErr w:type="spellEnd"/>
      <w:r w:rsidRPr="00F472DC">
        <w:rPr>
          <w:rFonts w:ascii="Verdana" w:hAnsi="Verdana"/>
          <w:sz w:val="24"/>
          <w:szCs w:val="24"/>
          <w:lang w:val="bg-BG"/>
        </w:rPr>
        <w:t xml:space="preserve"> и три) членове на СИК.</w:t>
      </w:r>
    </w:p>
    <w:p w:rsidR="00F472DC" w:rsidRPr="00F472DC" w:rsidRDefault="00F472DC" w:rsidP="00F472D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472DC">
        <w:rPr>
          <w:rFonts w:ascii="Verdana" w:hAnsi="Verdana"/>
          <w:sz w:val="24"/>
          <w:szCs w:val="24"/>
          <w:lang w:val="bg-BG"/>
        </w:rPr>
        <w:t xml:space="preserve">С Решение № 12 от 10.09.2015 г. ОИК Димово е определила общия брой на </w:t>
      </w:r>
      <w:proofErr w:type="spellStart"/>
      <w:r w:rsidRPr="00F472DC">
        <w:rPr>
          <w:rFonts w:ascii="Verdana" w:hAnsi="Verdana"/>
          <w:sz w:val="24"/>
          <w:szCs w:val="24"/>
          <w:lang w:val="bg-BG"/>
        </w:rPr>
        <w:t>на</w:t>
      </w:r>
      <w:proofErr w:type="spellEnd"/>
      <w:r w:rsidRPr="00F472DC">
        <w:rPr>
          <w:rFonts w:ascii="Verdana" w:hAnsi="Verdana"/>
          <w:sz w:val="24"/>
          <w:szCs w:val="24"/>
          <w:lang w:val="bg-BG"/>
        </w:rPr>
        <w:t xml:space="preserve"> СИК на територията на община Димово, а именно 25 СИК.  </w:t>
      </w:r>
    </w:p>
    <w:p w:rsidR="00F472DC" w:rsidRPr="00F472DC" w:rsidRDefault="00F472DC" w:rsidP="00F472D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472DC">
        <w:rPr>
          <w:rFonts w:ascii="Verdana" w:hAnsi="Verdana"/>
          <w:sz w:val="24"/>
          <w:szCs w:val="24"/>
          <w:lang w:val="bg-BG"/>
        </w:rPr>
        <w:lastRenderedPageBreak/>
        <w:t>С Решение № 54 от 14.09.2015 г. ОИК Димово е допълнила свое Решение № 11 от 10.09.2015 г.</w:t>
      </w:r>
    </w:p>
    <w:p w:rsidR="00F472DC" w:rsidRPr="00F472DC" w:rsidRDefault="00F472DC" w:rsidP="00F472D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472DC">
        <w:rPr>
          <w:rFonts w:ascii="Verdana" w:hAnsi="Verdana"/>
          <w:sz w:val="24"/>
          <w:szCs w:val="24"/>
          <w:lang w:val="bg-BG"/>
        </w:rPr>
        <w:t>С Решение № 1984-МИ/НР от 08.09.2015 г. ЦИК е определила методиката, към която ОИК са длъжни да се придържат при назначаването на СИК, техния състав и ръководство.</w:t>
      </w:r>
    </w:p>
    <w:p w:rsidR="00F472DC" w:rsidRPr="00F472DC" w:rsidRDefault="00F472DC" w:rsidP="00F472D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472DC">
        <w:rPr>
          <w:rFonts w:ascii="Verdana" w:hAnsi="Verdana"/>
          <w:sz w:val="24"/>
          <w:szCs w:val="24"/>
          <w:lang w:val="bg-BG"/>
        </w:rPr>
        <w:t xml:space="preserve">След като се съобрази с горните решения и методиката на ЦИК, ОИК Димово извърши следното разпределение на общия брой на членовете във всички СИК по партии и коалиции за произвеждането на избори за общински </w:t>
      </w:r>
      <w:proofErr w:type="spellStart"/>
      <w:r w:rsidRPr="00F472DC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Pr="00F472DC">
        <w:rPr>
          <w:rFonts w:ascii="Verdana" w:hAnsi="Verdana"/>
          <w:sz w:val="24"/>
          <w:szCs w:val="24"/>
          <w:lang w:val="bg-BG"/>
        </w:rPr>
        <w:t xml:space="preserve"> и кметове и национален референдум на 25 октомври 2015 г . в община Димово: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9"/>
        <w:gridCol w:w="2216"/>
        <w:gridCol w:w="1428"/>
        <w:gridCol w:w="993"/>
      </w:tblGrid>
      <w:tr w:rsidR="00F472DC" w:rsidRPr="00F472DC" w:rsidTr="0012550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F472DC">
              <w:rPr>
                <w:rFonts w:ascii="Verdana" w:eastAsia="Times New Roman" w:hAnsi="Verdana" w:cs="Helvetica"/>
                <w:b/>
                <w:bCs/>
                <w:color w:val="333333"/>
                <w:sz w:val="24"/>
                <w:szCs w:val="24"/>
              </w:rPr>
              <w:t>ПАРТИЯ / КОАЛИЦИЯ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F472DC">
              <w:rPr>
                <w:rFonts w:ascii="Verdana" w:eastAsia="Times New Roman" w:hAnsi="Verdana" w:cs="Helvetica"/>
                <w:b/>
                <w:bCs/>
                <w:color w:val="333333"/>
                <w:sz w:val="24"/>
                <w:szCs w:val="24"/>
              </w:rPr>
              <w:t>РЪКОВОДСТВО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F472DC">
              <w:rPr>
                <w:rFonts w:ascii="Verdana" w:eastAsia="Times New Roman" w:hAnsi="Verdana" w:cs="Helvetica"/>
                <w:b/>
                <w:bCs/>
                <w:color w:val="333333"/>
                <w:sz w:val="24"/>
                <w:szCs w:val="24"/>
              </w:rPr>
              <w:t>ЧЛЕНОВЕ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F472DC">
              <w:rPr>
                <w:rFonts w:ascii="Verdana" w:eastAsia="Times New Roman" w:hAnsi="Verdana" w:cs="Helvetica"/>
                <w:b/>
                <w:bCs/>
                <w:color w:val="333333"/>
                <w:sz w:val="24"/>
                <w:szCs w:val="24"/>
              </w:rPr>
              <w:t>ОБЩО</w:t>
            </w:r>
          </w:p>
        </w:tc>
      </w:tr>
      <w:tr w:rsidR="00F472DC" w:rsidRPr="00F472DC" w:rsidTr="0012550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proofErr w:type="spellStart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Партия</w:t>
            </w:r>
            <w:proofErr w:type="spellEnd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 xml:space="preserve"> ГЕРБ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57</w:t>
            </w:r>
          </w:p>
        </w:tc>
      </w:tr>
      <w:tr w:rsidR="00F472DC" w:rsidRPr="00F472DC" w:rsidTr="0012550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proofErr w:type="spellStart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Коалиция</w:t>
            </w:r>
            <w:proofErr w:type="spellEnd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 xml:space="preserve"> БСП </w:t>
            </w:r>
            <w:proofErr w:type="spellStart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лява</w:t>
            </w:r>
            <w:proofErr w:type="spellEnd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България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27</w:t>
            </w:r>
          </w:p>
        </w:tc>
      </w:tr>
      <w:tr w:rsidR="00F472DC" w:rsidRPr="00F472DC" w:rsidTr="0012550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proofErr w:type="spellStart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Партия</w:t>
            </w:r>
            <w:proofErr w:type="spellEnd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 xml:space="preserve"> ДПС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25</w:t>
            </w:r>
          </w:p>
        </w:tc>
      </w:tr>
      <w:tr w:rsidR="00F472DC" w:rsidRPr="00F472DC" w:rsidTr="0012550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proofErr w:type="spellStart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Коалиция</w:t>
            </w:r>
            <w:proofErr w:type="spellEnd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 xml:space="preserve"> „</w:t>
            </w:r>
            <w:proofErr w:type="spellStart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Реформаторски</w:t>
            </w:r>
            <w:proofErr w:type="spellEnd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блок</w:t>
            </w:r>
            <w:proofErr w:type="spellEnd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16</w:t>
            </w:r>
          </w:p>
        </w:tc>
      </w:tr>
      <w:tr w:rsidR="00F472DC" w:rsidRPr="00F472DC" w:rsidTr="0012550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proofErr w:type="spellStart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Коалиция</w:t>
            </w:r>
            <w:proofErr w:type="spellEnd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Патриотичен</w:t>
            </w:r>
            <w:proofErr w:type="spellEnd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фронт</w:t>
            </w:r>
            <w:proofErr w:type="spellEnd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 xml:space="preserve"> - НФСБ и ВМРО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12</w:t>
            </w:r>
          </w:p>
        </w:tc>
      </w:tr>
      <w:tr w:rsidR="00F472DC" w:rsidRPr="00F472DC" w:rsidTr="0012550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proofErr w:type="spellStart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Коалиция</w:t>
            </w:r>
            <w:proofErr w:type="spellEnd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 xml:space="preserve"> „БЪЛГАРИЯ БЕЗ ЦЕНЗУРА”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1</w:t>
            </w: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0</w:t>
            </w:r>
          </w:p>
        </w:tc>
      </w:tr>
      <w:tr w:rsidR="00F472DC" w:rsidRPr="00F472DC" w:rsidTr="0012550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proofErr w:type="spellStart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Партия</w:t>
            </w:r>
            <w:proofErr w:type="spellEnd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Атака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8</w:t>
            </w:r>
          </w:p>
        </w:tc>
      </w:tr>
      <w:tr w:rsidR="00F472DC" w:rsidRPr="00F472DC" w:rsidTr="0012550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proofErr w:type="spellStart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Коалиция</w:t>
            </w:r>
            <w:proofErr w:type="spellEnd"/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 xml:space="preserve"> АБВ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125501">
            <w:pPr>
              <w:spacing w:after="150" w:line="300" w:lineRule="atLeast"/>
              <w:jc w:val="center"/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</w:pPr>
            <w:r w:rsidRPr="00F472DC">
              <w:rPr>
                <w:rFonts w:ascii="Verdana" w:eastAsia="Times New Roman" w:hAnsi="Verdana" w:cs="Helvetica"/>
                <w:color w:val="333333"/>
                <w:sz w:val="24"/>
                <w:szCs w:val="24"/>
                <w:lang w:val="bg-BG"/>
              </w:rPr>
              <w:t>8</w:t>
            </w:r>
          </w:p>
        </w:tc>
      </w:tr>
    </w:tbl>
    <w:p w:rsidR="00F472DC" w:rsidRDefault="00F472DC" w:rsidP="00F472DC">
      <w:pPr>
        <w:jc w:val="both"/>
        <w:rPr>
          <w:rFonts w:ascii="Verdana" w:hAnsi="Verdana"/>
          <w:sz w:val="24"/>
          <w:szCs w:val="24"/>
          <w:lang w:val="bg-BG"/>
        </w:rPr>
      </w:pPr>
    </w:p>
    <w:p w:rsidR="00F472DC" w:rsidRDefault="005C1BE0" w:rsidP="00F472D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След проведеното обсъждане се премина към гласуване. </w:t>
      </w:r>
      <w:r w:rsidR="00F472DC">
        <w:rPr>
          <w:rFonts w:ascii="Verdana" w:hAnsi="Verdana"/>
          <w:sz w:val="24"/>
          <w:szCs w:val="24"/>
          <w:lang w:val="bg-BG"/>
        </w:rPr>
        <w:t>Гласували 8 членове на ОИК Димово: ЗА - 8</w:t>
      </w:r>
      <w:r w:rsidRPr="005C1BE0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 w:rsidRPr="005C1BE0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5C1BE0">
        <w:rPr>
          <w:rFonts w:ascii="Verdana" w:hAnsi="Verdana"/>
          <w:sz w:val="24"/>
          <w:szCs w:val="24"/>
          <w:lang w:val="bg-BG"/>
        </w:rPr>
        <w:t xml:space="preserve"> Йорданова; Пирин Луканов; Нина Каменова; Игнат Игнатов; </w:t>
      </w:r>
      <w:proofErr w:type="spellStart"/>
      <w:r w:rsidRPr="005C1BE0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5C1BE0">
        <w:rPr>
          <w:rFonts w:ascii="Verdana" w:hAnsi="Verdana"/>
          <w:sz w:val="24"/>
          <w:szCs w:val="24"/>
          <w:lang w:val="bg-BG"/>
        </w:rPr>
        <w:t xml:space="preserve"> Пейчева; Христинка Христова; </w:t>
      </w:r>
      <w:r w:rsidR="00F472DC">
        <w:rPr>
          <w:rFonts w:ascii="Verdana" w:hAnsi="Verdana"/>
          <w:sz w:val="24"/>
          <w:szCs w:val="24"/>
          <w:lang w:val="bg-BG"/>
        </w:rPr>
        <w:t>Татяна Тодорова; Мая Манчева</w:t>
      </w:r>
      <w:r w:rsidRPr="005C1BE0">
        <w:rPr>
          <w:rFonts w:ascii="Verdana" w:hAnsi="Verdana"/>
          <w:sz w:val="24"/>
          <w:szCs w:val="24"/>
          <w:lang w:val="bg-BG"/>
        </w:rPr>
        <w:t>/ ПРОТИВ – няма.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B325A7" w:rsidRDefault="005C1BE0" w:rsidP="00F472D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Във връзка с горното и </w:t>
      </w:r>
      <w:r w:rsidR="00F472DC">
        <w:rPr>
          <w:rFonts w:ascii="Verdana" w:hAnsi="Verdana"/>
          <w:sz w:val="24"/>
          <w:szCs w:val="24"/>
          <w:lang w:val="bg-BG"/>
        </w:rPr>
        <w:t>н</w:t>
      </w:r>
      <w:r w:rsidR="00F472DC" w:rsidRPr="00F472DC">
        <w:rPr>
          <w:rFonts w:ascii="Verdana" w:hAnsi="Verdana"/>
          <w:sz w:val="24"/>
          <w:szCs w:val="24"/>
          <w:lang w:val="bg-BG"/>
        </w:rPr>
        <w:t>а основание чл. 87, ал.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="00F472DC" w:rsidRPr="00F472DC">
        <w:rPr>
          <w:rFonts w:ascii="Verdana" w:hAnsi="Verdana"/>
          <w:sz w:val="24"/>
          <w:szCs w:val="24"/>
          <w:lang w:val="bg-BG"/>
        </w:rPr>
        <w:t>1,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="00F472DC" w:rsidRPr="00F472DC">
        <w:rPr>
          <w:rFonts w:ascii="Verdana" w:hAnsi="Verdana"/>
          <w:sz w:val="24"/>
          <w:szCs w:val="24"/>
          <w:lang w:val="bg-BG"/>
        </w:rPr>
        <w:t>1 от ИК, ОИК Димово</w:t>
      </w:r>
      <w:r>
        <w:rPr>
          <w:rFonts w:ascii="Verdana" w:hAnsi="Verdana"/>
          <w:sz w:val="24"/>
          <w:szCs w:val="24"/>
          <w:lang w:val="bg-BG"/>
        </w:rPr>
        <w:t xml:space="preserve">, </w:t>
      </w:r>
      <w:r w:rsidRPr="005C1BE0">
        <w:rPr>
          <w:rFonts w:ascii="Verdana" w:hAnsi="Verdana"/>
          <w:sz w:val="24"/>
          <w:szCs w:val="24"/>
          <w:lang w:val="bg-BG"/>
        </w:rPr>
        <w:t>РЕШИ:</w:t>
      </w:r>
    </w:p>
    <w:p w:rsidR="00F472DC" w:rsidRPr="00F472DC" w:rsidRDefault="00F472DC" w:rsidP="00F472DC">
      <w:pPr>
        <w:ind w:firstLine="360"/>
        <w:jc w:val="both"/>
        <w:rPr>
          <w:rFonts w:ascii="Verdana" w:hAnsi="Verdana"/>
          <w:sz w:val="24"/>
          <w:szCs w:val="24"/>
        </w:rPr>
      </w:pPr>
      <w:proofErr w:type="spellStart"/>
      <w:r w:rsidRPr="00F472DC">
        <w:rPr>
          <w:rFonts w:ascii="Verdana" w:hAnsi="Verdana"/>
          <w:sz w:val="24"/>
          <w:szCs w:val="24"/>
        </w:rPr>
        <w:t>Разпределението</w:t>
      </w:r>
      <w:proofErr w:type="spellEnd"/>
      <w:r w:rsidRPr="00F472DC">
        <w:rPr>
          <w:rFonts w:ascii="Verdana" w:hAnsi="Verdana"/>
          <w:sz w:val="24"/>
          <w:szCs w:val="24"/>
        </w:rPr>
        <w:t xml:space="preserve"> </w:t>
      </w:r>
      <w:proofErr w:type="spellStart"/>
      <w:r w:rsidRPr="00F472DC">
        <w:rPr>
          <w:rFonts w:ascii="Verdana" w:hAnsi="Verdana"/>
          <w:sz w:val="24"/>
          <w:szCs w:val="24"/>
        </w:rPr>
        <w:t>на</w:t>
      </w:r>
      <w:proofErr w:type="spellEnd"/>
      <w:r w:rsidRPr="00F472DC">
        <w:rPr>
          <w:rFonts w:ascii="Verdana" w:hAnsi="Verdana"/>
          <w:sz w:val="24"/>
          <w:szCs w:val="24"/>
        </w:rPr>
        <w:t xml:space="preserve"> </w:t>
      </w:r>
      <w:proofErr w:type="spellStart"/>
      <w:r w:rsidRPr="00F472DC">
        <w:rPr>
          <w:rFonts w:ascii="Verdana" w:hAnsi="Verdana"/>
          <w:sz w:val="24"/>
          <w:szCs w:val="24"/>
        </w:rPr>
        <w:t>състава</w:t>
      </w:r>
      <w:proofErr w:type="spellEnd"/>
      <w:r w:rsidRPr="00F472DC">
        <w:rPr>
          <w:rFonts w:ascii="Verdana" w:hAnsi="Verdana"/>
          <w:sz w:val="24"/>
          <w:szCs w:val="24"/>
        </w:rPr>
        <w:t xml:space="preserve"> </w:t>
      </w:r>
      <w:proofErr w:type="spellStart"/>
      <w:r w:rsidRPr="00F472DC">
        <w:rPr>
          <w:rFonts w:ascii="Verdana" w:hAnsi="Verdana"/>
          <w:sz w:val="24"/>
          <w:szCs w:val="24"/>
        </w:rPr>
        <w:t>на</w:t>
      </w:r>
      <w:proofErr w:type="spellEnd"/>
      <w:r w:rsidRPr="00F472DC">
        <w:rPr>
          <w:rFonts w:ascii="Verdana" w:hAnsi="Verdana"/>
          <w:sz w:val="24"/>
          <w:szCs w:val="24"/>
        </w:rPr>
        <w:t xml:space="preserve"> </w:t>
      </w:r>
      <w:proofErr w:type="spellStart"/>
      <w:r w:rsidRPr="00F472DC">
        <w:rPr>
          <w:rFonts w:ascii="Verdana" w:hAnsi="Verdana"/>
          <w:sz w:val="24"/>
          <w:szCs w:val="24"/>
        </w:rPr>
        <w:t>секционните</w:t>
      </w:r>
      <w:proofErr w:type="spellEnd"/>
      <w:r w:rsidRPr="00F472DC">
        <w:rPr>
          <w:rFonts w:ascii="Verdana" w:hAnsi="Verdana"/>
          <w:sz w:val="24"/>
          <w:szCs w:val="24"/>
        </w:rPr>
        <w:t xml:space="preserve"> </w:t>
      </w:r>
      <w:proofErr w:type="spellStart"/>
      <w:r w:rsidRPr="00F472DC">
        <w:rPr>
          <w:rFonts w:ascii="Verdana" w:hAnsi="Verdana"/>
          <w:sz w:val="24"/>
          <w:szCs w:val="24"/>
        </w:rPr>
        <w:t>ръководства</w:t>
      </w:r>
      <w:proofErr w:type="spellEnd"/>
      <w:r w:rsidRPr="00F472DC">
        <w:rPr>
          <w:rFonts w:ascii="Verdana" w:hAnsi="Verdana"/>
          <w:sz w:val="24"/>
          <w:szCs w:val="24"/>
        </w:rPr>
        <w:t xml:space="preserve"> и </w:t>
      </w:r>
      <w:proofErr w:type="spellStart"/>
      <w:r w:rsidRPr="00F472DC">
        <w:rPr>
          <w:rFonts w:ascii="Verdana" w:hAnsi="Verdana"/>
          <w:sz w:val="24"/>
          <w:szCs w:val="24"/>
        </w:rPr>
        <w:t>членовете</w:t>
      </w:r>
      <w:proofErr w:type="spellEnd"/>
      <w:r w:rsidRPr="00F472DC">
        <w:rPr>
          <w:rFonts w:ascii="Verdana" w:hAnsi="Verdana"/>
          <w:sz w:val="24"/>
          <w:szCs w:val="24"/>
        </w:rPr>
        <w:t xml:space="preserve"> в СИК е </w:t>
      </w:r>
      <w:proofErr w:type="spellStart"/>
      <w:r w:rsidRPr="00F472DC">
        <w:rPr>
          <w:rFonts w:ascii="Verdana" w:hAnsi="Verdana"/>
          <w:sz w:val="24"/>
          <w:szCs w:val="24"/>
        </w:rPr>
        <w:t>следното</w:t>
      </w:r>
      <w:proofErr w:type="spellEnd"/>
      <w:r w:rsidRPr="00F472DC">
        <w:rPr>
          <w:rFonts w:ascii="Verdana" w:hAnsi="Verdana"/>
          <w:sz w:val="24"/>
          <w:szCs w:val="24"/>
        </w:rPr>
        <w:t>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9"/>
        <w:gridCol w:w="2216"/>
        <w:gridCol w:w="1428"/>
        <w:gridCol w:w="993"/>
      </w:tblGrid>
      <w:tr w:rsidR="00F472DC" w:rsidRPr="00F472DC" w:rsidTr="0012550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</w:rPr>
            </w:pPr>
            <w:r w:rsidRPr="00F472DC">
              <w:rPr>
                <w:rFonts w:ascii="Verdana" w:hAnsi="Verdana"/>
                <w:b/>
                <w:bCs/>
                <w:sz w:val="24"/>
                <w:szCs w:val="24"/>
              </w:rPr>
              <w:lastRenderedPageBreak/>
              <w:t>ПАРТИЯ / КОА</w:t>
            </w:r>
            <w:bookmarkStart w:id="0" w:name="_GoBack"/>
            <w:bookmarkEnd w:id="0"/>
            <w:r w:rsidRPr="00F472DC">
              <w:rPr>
                <w:rFonts w:ascii="Verdana" w:hAnsi="Verdana"/>
                <w:b/>
                <w:bCs/>
                <w:sz w:val="24"/>
                <w:szCs w:val="24"/>
              </w:rPr>
              <w:t>ЛИЦИЯ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472DC">
              <w:rPr>
                <w:rFonts w:ascii="Verdana" w:hAnsi="Verdana"/>
                <w:b/>
                <w:bCs/>
                <w:sz w:val="24"/>
                <w:szCs w:val="24"/>
              </w:rPr>
              <w:t>РЪКОВОДСТВО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472DC">
              <w:rPr>
                <w:rFonts w:ascii="Verdana" w:hAnsi="Verdana"/>
                <w:b/>
                <w:bCs/>
                <w:sz w:val="24"/>
                <w:szCs w:val="24"/>
              </w:rPr>
              <w:t>ЧЛЕНОВЕ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472DC">
              <w:rPr>
                <w:rFonts w:ascii="Verdana" w:hAnsi="Verdana"/>
                <w:b/>
                <w:bCs/>
                <w:sz w:val="24"/>
                <w:szCs w:val="24"/>
              </w:rPr>
              <w:t>ОБЩО</w:t>
            </w:r>
          </w:p>
        </w:tc>
      </w:tr>
      <w:tr w:rsidR="00F472DC" w:rsidRPr="00F472DC" w:rsidTr="0012550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Партия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ГЕРБ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57</w:t>
            </w:r>
          </w:p>
        </w:tc>
      </w:tr>
      <w:tr w:rsidR="00F472DC" w:rsidRPr="00F472DC" w:rsidTr="0012550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Коалиция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БСП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лява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България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27</w:t>
            </w:r>
          </w:p>
        </w:tc>
      </w:tr>
      <w:tr w:rsidR="00F472DC" w:rsidRPr="00F472DC" w:rsidTr="0012550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Партия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ДПС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25</w:t>
            </w:r>
          </w:p>
        </w:tc>
      </w:tr>
      <w:tr w:rsidR="00F472DC" w:rsidRPr="00F472DC" w:rsidTr="0012550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Коалиция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„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Реформаторски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блок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16</w:t>
            </w:r>
          </w:p>
        </w:tc>
      </w:tr>
      <w:tr w:rsidR="00F472DC" w:rsidRPr="00F472DC" w:rsidTr="0012550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Коалиция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Патриотичен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фронт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- НФСБ и ВМРО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12</w:t>
            </w:r>
          </w:p>
        </w:tc>
      </w:tr>
      <w:tr w:rsidR="00F472DC" w:rsidRPr="00F472DC" w:rsidTr="0012550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Коалиция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„БЪЛГАРИЯ БЕЗ ЦЕНЗУРА”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1</w:t>
            </w:r>
            <w:r w:rsidRPr="00F472DC">
              <w:rPr>
                <w:rFonts w:ascii="Verdana" w:hAnsi="Verdana"/>
                <w:sz w:val="24"/>
                <w:szCs w:val="24"/>
              </w:rPr>
              <w:t>0</w:t>
            </w:r>
          </w:p>
        </w:tc>
      </w:tr>
      <w:tr w:rsidR="00F472DC" w:rsidRPr="00F472DC" w:rsidTr="0012550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Партия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Атака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8</w:t>
            </w:r>
          </w:p>
        </w:tc>
      </w:tr>
      <w:tr w:rsidR="00F472DC" w:rsidRPr="00F472DC" w:rsidTr="0012550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472DC">
              <w:rPr>
                <w:rFonts w:ascii="Verdana" w:hAnsi="Verdana"/>
                <w:sz w:val="24"/>
                <w:szCs w:val="24"/>
              </w:rPr>
              <w:t>Коалиция</w:t>
            </w:r>
            <w:proofErr w:type="spellEnd"/>
            <w:r w:rsidRPr="00F472DC">
              <w:rPr>
                <w:rFonts w:ascii="Verdana" w:hAnsi="Verdana"/>
                <w:sz w:val="24"/>
                <w:szCs w:val="24"/>
              </w:rPr>
              <w:t xml:space="preserve"> АБВ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2DC" w:rsidRPr="00F472DC" w:rsidRDefault="00F472DC" w:rsidP="00F472DC">
            <w:pPr>
              <w:ind w:firstLine="360"/>
              <w:jc w:val="center"/>
              <w:rPr>
                <w:rFonts w:ascii="Verdana" w:hAnsi="Verdana"/>
                <w:sz w:val="24"/>
                <w:szCs w:val="24"/>
                <w:lang w:val="bg-BG"/>
              </w:rPr>
            </w:pPr>
            <w:r w:rsidRPr="00F472DC">
              <w:rPr>
                <w:rFonts w:ascii="Verdana" w:hAnsi="Verdana"/>
                <w:sz w:val="24"/>
                <w:szCs w:val="24"/>
                <w:lang w:val="bg-BG"/>
              </w:rPr>
              <w:t>8</w:t>
            </w:r>
          </w:p>
        </w:tc>
      </w:tr>
    </w:tbl>
    <w:p w:rsidR="00F472DC" w:rsidRPr="00F472DC" w:rsidRDefault="00F472DC" w:rsidP="00F472D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F472DC" w:rsidRDefault="00F472DC" w:rsidP="00F472D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C4192D" w:rsidRDefault="009C129B" w:rsidP="007A09E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F472DC">
        <w:rPr>
          <w:rFonts w:ascii="Verdana" w:hAnsi="Verdana"/>
          <w:sz w:val="24"/>
          <w:szCs w:val="24"/>
          <w:lang w:val="bg-BG"/>
        </w:rPr>
        <w:t>12</w:t>
      </w:r>
      <w:r w:rsidR="006B79F6">
        <w:rPr>
          <w:rFonts w:ascii="Verdana" w:hAnsi="Verdana"/>
          <w:sz w:val="24"/>
          <w:szCs w:val="24"/>
          <w:lang w:val="bg-BG"/>
        </w:rPr>
        <w:t>.00</w:t>
      </w:r>
      <w:r w:rsidR="003A22EF">
        <w:rPr>
          <w:rFonts w:ascii="Verdana" w:hAnsi="Verdana"/>
          <w:sz w:val="24"/>
          <w:szCs w:val="24"/>
          <w:lang w:val="bg-BG"/>
        </w:rPr>
        <w:t xml:space="preserve"> 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C4192D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  <w:r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</w:p>
    <w:p w:rsidR="00E1250C" w:rsidRPr="00E1250C" w:rsidRDefault="00F472D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>ЗАМ.-ПРЕДСЕДАТЕЛ</w:t>
      </w:r>
      <w:r w:rsidR="00E1250C">
        <w:rPr>
          <w:rFonts w:ascii="Verdana" w:hAnsi="Verdana"/>
          <w:sz w:val="24"/>
          <w:szCs w:val="24"/>
          <w:lang w:val="bg-BG"/>
        </w:rPr>
        <w:t xml:space="preserve"> :</w:t>
      </w:r>
    </w:p>
    <w:sectPr w:rsidR="00E1250C" w:rsidRPr="00E125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31F" w:rsidRDefault="00FD231F" w:rsidP="00621D4E">
      <w:pPr>
        <w:spacing w:after="0" w:line="240" w:lineRule="auto"/>
      </w:pPr>
      <w:r>
        <w:separator/>
      </w:r>
    </w:p>
  </w:endnote>
  <w:endnote w:type="continuationSeparator" w:id="0">
    <w:p w:rsidR="00FD231F" w:rsidRDefault="00FD231F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31F" w:rsidRDefault="00FD231F" w:rsidP="00621D4E">
      <w:pPr>
        <w:spacing w:after="0" w:line="240" w:lineRule="auto"/>
      </w:pPr>
      <w:r>
        <w:separator/>
      </w:r>
    </w:p>
  </w:footnote>
  <w:footnote w:type="continuationSeparator" w:id="0">
    <w:p w:rsidR="00FD231F" w:rsidRDefault="00FD231F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5104A"/>
    <w:rsid w:val="000B464D"/>
    <w:rsid w:val="000C6A7C"/>
    <w:rsid w:val="000D6545"/>
    <w:rsid w:val="000E0E1F"/>
    <w:rsid w:val="00107942"/>
    <w:rsid w:val="001123D2"/>
    <w:rsid w:val="001251D5"/>
    <w:rsid w:val="00125FEC"/>
    <w:rsid w:val="00134789"/>
    <w:rsid w:val="00141BB6"/>
    <w:rsid w:val="00145EB7"/>
    <w:rsid w:val="001D4A5A"/>
    <w:rsid w:val="002023E6"/>
    <w:rsid w:val="002B2349"/>
    <w:rsid w:val="002C464A"/>
    <w:rsid w:val="002D6501"/>
    <w:rsid w:val="002E63B9"/>
    <w:rsid w:val="00313B68"/>
    <w:rsid w:val="00314CE0"/>
    <w:rsid w:val="003A22EF"/>
    <w:rsid w:val="00427D11"/>
    <w:rsid w:val="00442CB6"/>
    <w:rsid w:val="00452792"/>
    <w:rsid w:val="00484F73"/>
    <w:rsid w:val="004A6A0C"/>
    <w:rsid w:val="004A6EDE"/>
    <w:rsid w:val="004E3680"/>
    <w:rsid w:val="0056394F"/>
    <w:rsid w:val="005952A0"/>
    <w:rsid w:val="005A4D80"/>
    <w:rsid w:val="005C1BE0"/>
    <w:rsid w:val="00605DBC"/>
    <w:rsid w:val="00621D4E"/>
    <w:rsid w:val="00631323"/>
    <w:rsid w:val="00641BA0"/>
    <w:rsid w:val="00641EF3"/>
    <w:rsid w:val="00641F86"/>
    <w:rsid w:val="00644CC1"/>
    <w:rsid w:val="006568C3"/>
    <w:rsid w:val="00666E6C"/>
    <w:rsid w:val="00671A56"/>
    <w:rsid w:val="006A091C"/>
    <w:rsid w:val="006B79F6"/>
    <w:rsid w:val="00790246"/>
    <w:rsid w:val="007A09ED"/>
    <w:rsid w:val="007A46AE"/>
    <w:rsid w:val="00831686"/>
    <w:rsid w:val="008375EE"/>
    <w:rsid w:val="00855333"/>
    <w:rsid w:val="00874D08"/>
    <w:rsid w:val="008A6149"/>
    <w:rsid w:val="008F7BA8"/>
    <w:rsid w:val="009C129B"/>
    <w:rsid w:val="009F36DE"/>
    <w:rsid w:val="00A15A3D"/>
    <w:rsid w:val="00A37FA5"/>
    <w:rsid w:val="00AA3477"/>
    <w:rsid w:val="00AF366F"/>
    <w:rsid w:val="00B325A7"/>
    <w:rsid w:val="00B36856"/>
    <w:rsid w:val="00B70D47"/>
    <w:rsid w:val="00BB511A"/>
    <w:rsid w:val="00BB7B88"/>
    <w:rsid w:val="00BD7886"/>
    <w:rsid w:val="00C4192D"/>
    <w:rsid w:val="00C4524C"/>
    <w:rsid w:val="00CA0019"/>
    <w:rsid w:val="00CE01B1"/>
    <w:rsid w:val="00D06FB6"/>
    <w:rsid w:val="00D76DF3"/>
    <w:rsid w:val="00DC0A10"/>
    <w:rsid w:val="00DE27A5"/>
    <w:rsid w:val="00E1250C"/>
    <w:rsid w:val="00E73119"/>
    <w:rsid w:val="00EA5A25"/>
    <w:rsid w:val="00EA7DB8"/>
    <w:rsid w:val="00F472DC"/>
    <w:rsid w:val="00FA0A50"/>
    <w:rsid w:val="00FC5DB7"/>
    <w:rsid w:val="00FD231F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1A03-CCE4-4CB9-9886-A01DB867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2015-09-14T14:24:00Z</cp:lastPrinted>
  <dcterms:created xsi:type="dcterms:W3CDTF">2015-09-10T10:40:00Z</dcterms:created>
  <dcterms:modified xsi:type="dcterms:W3CDTF">2015-09-16T07:06:00Z</dcterms:modified>
</cp:coreProperties>
</file>