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D53308">
        <w:rPr>
          <w:rFonts w:ascii="Verdana" w:hAnsi="Verdana"/>
          <w:sz w:val="24"/>
          <w:szCs w:val="24"/>
        </w:rPr>
        <w:t>2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D53308">
        <w:rPr>
          <w:rFonts w:ascii="Verdana" w:hAnsi="Verdana"/>
          <w:sz w:val="24"/>
          <w:szCs w:val="24"/>
        </w:rPr>
        <w:t>01</w:t>
      </w:r>
      <w:r w:rsidR="00D53308">
        <w:rPr>
          <w:rFonts w:ascii="Verdana" w:hAnsi="Verdana"/>
          <w:sz w:val="24"/>
          <w:szCs w:val="24"/>
          <w:lang w:val="bg-BG"/>
        </w:rPr>
        <w:t>.0</w:t>
      </w:r>
      <w:r w:rsidR="00D53308">
        <w:rPr>
          <w:rFonts w:ascii="Verdana" w:hAnsi="Verdana"/>
          <w:sz w:val="24"/>
          <w:szCs w:val="24"/>
        </w:rPr>
        <w:t>2</w:t>
      </w:r>
      <w:r w:rsidR="00D53308">
        <w:rPr>
          <w:rFonts w:ascii="Verdana" w:hAnsi="Verdana"/>
          <w:sz w:val="24"/>
          <w:szCs w:val="24"/>
          <w:lang w:val="bg-BG"/>
        </w:rPr>
        <w:t>.201</w:t>
      </w:r>
      <w:r w:rsidR="00D53308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D53308">
        <w:rPr>
          <w:rFonts w:ascii="Verdana" w:hAnsi="Verdana"/>
          <w:sz w:val="24"/>
          <w:szCs w:val="24"/>
        </w:rPr>
        <w:t>01</w:t>
      </w:r>
      <w:r w:rsidR="00D53308">
        <w:rPr>
          <w:rFonts w:ascii="Verdana" w:hAnsi="Verdana"/>
          <w:sz w:val="24"/>
          <w:szCs w:val="24"/>
          <w:lang w:val="bg-BG"/>
        </w:rPr>
        <w:t>.0</w:t>
      </w:r>
      <w:r w:rsidR="00D53308">
        <w:rPr>
          <w:rFonts w:ascii="Verdana" w:hAnsi="Verdana"/>
          <w:sz w:val="24"/>
          <w:szCs w:val="24"/>
        </w:rPr>
        <w:t>2</w:t>
      </w:r>
      <w:r w:rsidR="00D53308">
        <w:rPr>
          <w:rFonts w:ascii="Verdana" w:hAnsi="Verdana"/>
          <w:sz w:val="24"/>
          <w:szCs w:val="24"/>
          <w:lang w:val="bg-BG"/>
        </w:rPr>
        <w:t>.201</w:t>
      </w:r>
      <w:r w:rsidR="00D53308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0B464D">
        <w:rPr>
          <w:rFonts w:ascii="Verdana" w:hAnsi="Verdana"/>
          <w:sz w:val="24"/>
          <w:szCs w:val="24"/>
        </w:rPr>
        <w:t>7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D53308" w:rsidP="00D5330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Р</w:t>
            </w:r>
            <w:proofErr w:type="spellStart"/>
            <w:r w:rsidR="002B2349" w:rsidRPr="00D76DF3">
              <w:rPr>
                <w:rFonts w:ascii="Verdana" w:hAnsi="Verdana"/>
                <w:sz w:val="24"/>
                <w:szCs w:val="24"/>
              </w:rPr>
              <w:t>ешение</w:t>
            </w:r>
            <w:proofErr w:type="spellEnd"/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2B2349"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 xml:space="preserve">регистрация на политически партии, коалиции, местни коалиции и инициативни комитети за участие в изборите за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кмет на кметство Септемврийци на 13.03.2016 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>г. в Община Димово.</w:t>
            </w:r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631323" w:rsidRDefault="00631323" w:rsidP="00D53308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Решение </w:t>
            </w:r>
            <w:r w:rsidR="00D53308">
              <w:rPr>
                <w:rFonts w:ascii="Verdana" w:hAnsi="Verdana"/>
                <w:sz w:val="24"/>
                <w:szCs w:val="24"/>
                <w:lang w:val="bg-BG"/>
              </w:rPr>
              <w:t>относно назначаване на СИК Септемврийци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.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B325A7" w:rsidRDefault="00B325A7" w:rsidP="002B2349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A7" w:rsidRPr="00B325A7" w:rsidRDefault="00B325A7" w:rsidP="00D53308">
            <w:pPr>
              <w:rPr>
                <w:rFonts w:ascii="Verdana" w:hAnsi="Verdana"/>
                <w:sz w:val="24"/>
                <w:szCs w:val="24"/>
                <w:lang w:val="bg-BG"/>
              </w:rPr>
            </w:pPr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641F86" w:rsidRDefault="00631323" w:rsidP="00D5330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>
        <w:rPr>
          <w:rFonts w:ascii="Verdana" w:hAnsi="Verdana"/>
          <w:sz w:val="24"/>
          <w:szCs w:val="24"/>
        </w:rPr>
        <w:t>I.</w:t>
      </w:r>
      <w:r w:rsidR="00E73119"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proofErr w:type="gramEnd"/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</w:p>
    <w:p w:rsidR="00641F86" w:rsidRPr="00641F86" w:rsidRDefault="00D53308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/1</w:t>
      </w:r>
      <w:r w:rsidR="00641F86">
        <w:rPr>
          <w:rFonts w:ascii="Verdana" w:hAnsi="Verdana"/>
          <w:sz w:val="24"/>
          <w:szCs w:val="24"/>
          <w:lang w:val="bg-BG"/>
        </w:rPr>
        <w:t xml:space="preserve">1.09.2015г. от 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за участие в изборите </w:t>
      </w:r>
      <w:r w:rsidR="00650194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>кмет на кметство Септемврийци  на 13.03</w:t>
      </w:r>
      <w:r w:rsidR="00641F86">
        <w:rPr>
          <w:rFonts w:ascii="Verdana" w:hAnsi="Verdana"/>
          <w:sz w:val="24"/>
          <w:szCs w:val="24"/>
          <w:lang w:val="bg-BG"/>
        </w:rPr>
        <w:t>.</w:t>
      </w:r>
      <w:r w:rsidR="00641F86" w:rsidRPr="00641F86">
        <w:rPr>
          <w:rFonts w:ascii="Verdana" w:hAnsi="Verdana"/>
          <w:sz w:val="24"/>
          <w:szCs w:val="24"/>
          <w:lang w:val="bg-BG"/>
        </w:rPr>
        <w:t>2015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г.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Към заявлението са приложени следните документи: Решение 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3029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– МИ от </w:t>
      </w:r>
      <w:r w:rsidR="00641F86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6</w:t>
      </w:r>
      <w:r w:rsidR="00641F86">
        <w:rPr>
          <w:rFonts w:ascii="Verdana" w:hAnsi="Verdana"/>
          <w:sz w:val="24"/>
          <w:szCs w:val="24"/>
          <w:lang w:val="bg-BG"/>
        </w:rPr>
        <w:t>.0</w:t>
      </w: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6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г. на ЦИК, </w:t>
      </w:r>
      <w:r w:rsidR="00650194" w:rsidRPr="00650194">
        <w:rPr>
          <w:rFonts w:ascii="Verdana" w:hAnsi="Verdana"/>
          <w:sz w:val="24"/>
          <w:szCs w:val="24"/>
          <w:lang w:val="bg-BG"/>
        </w:rPr>
        <w:t>Пълномощно №022/24.01.2016 г. от Михаил Райков Миков,</w:t>
      </w:r>
      <w:r w:rsidR="00650194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Решение за образуване на коалиция </w:t>
      </w:r>
      <w:r w:rsidR="00650194">
        <w:rPr>
          <w:rFonts w:ascii="Verdana" w:hAnsi="Verdana"/>
          <w:sz w:val="24"/>
          <w:szCs w:val="24"/>
          <w:lang w:val="bg-BG"/>
        </w:rPr>
        <w:t xml:space="preserve">от 19.08.2014г. </w:t>
      </w:r>
      <w:r w:rsidR="00641F86" w:rsidRPr="00641F86">
        <w:rPr>
          <w:rFonts w:ascii="Verdana" w:hAnsi="Verdana"/>
          <w:sz w:val="24"/>
          <w:szCs w:val="24"/>
          <w:lang w:val="bg-BG"/>
        </w:rPr>
        <w:tab/>
        <w:t xml:space="preserve">Всички са заверени копия. </w:t>
      </w:r>
      <w:r w:rsidR="00641F86" w:rsidRPr="00641F86">
        <w:rPr>
          <w:rFonts w:ascii="Verdana" w:hAnsi="Verdana"/>
          <w:sz w:val="24"/>
          <w:szCs w:val="24"/>
          <w:lang w:val="bg-BG"/>
        </w:rPr>
        <w:tab/>
        <w:t>Съгласно заявлението</w:t>
      </w:r>
      <w:r w:rsidR="00D06FB6">
        <w:rPr>
          <w:rFonts w:ascii="Verdana" w:hAnsi="Verdana"/>
          <w:sz w:val="24"/>
          <w:szCs w:val="24"/>
          <w:lang w:val="bg-BG"/>
        </w:rPr>
        <w:t>,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за </w:t>
      </w:r>
      <w:r w:rsidR="00650194" w:rsidRPr="00650194">
        <w:rPr>
          <w:rFonts w:ascii="Verdana" w:hAnsi="Verdana"/>
          <w:sz w:val="24"/>
          <w:szCs w:val="24"/>
          <w:lang w:val="bg-BG"/>
        </w:rPr>
        <w:t>кмет на кметство Септемврийци  на 13.03.2015 г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., съгласно Решение № </w:t>
      </w:r>
      <w:r w:rsidR="00650194" w:rsidRPr="00650194">
        <w:rPr>
          <w:rFonts w:ascii="Verdana" w:hAnsi="Verdana"/>
          <w:sz w:val="24"/>
          <w:szCs w:val="24"/>
          <w:lang w:val="bg-BG"/>
        </w:rPr>
        <w:t>3029 – МИ от 26.01.2016 г</w:t>
      </w:r>
      <w:r w:rsidR="00D06FB6">
        <w:rPr>
          <w:rFonts w:ascii="Verdana" w:hAnsi="Verdana"/>
          <w:sz w:val="24"/>
          <w:szCs w:val="24"/>
          <w:lang w:val="bg-BG"/>
        </w:rPr>
        <w:t>.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на ЦИК: </w:t>
      </w:r>
      <w:r w:rsidR="00650194">
        <w:rPr>
          <w:rFonts w:ascii="Verdana" w:hAnsi="Verdana"/>
          <w:sz w:val="24"/>
          <w:szCs w:val="24"/>
          <w:lang w:val="bg-BG"/>
        </w:rPr>
        <w:t>БЪЛГАРСКА СОЦИАЛИСТИЧЕСКА ПАРТИЯ.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</w:t>
      </w:r>
      <w:r w:rsidR="005952A0">
        <w:rPr>
          <w:rFonts w:ascii="Verdana" w:hAnsi="Verdana"/>
          <w:sz w:val="24"/>
          <w:szCs w:val="24"/>
          <w:lang w:val="bg-BG"/>
        </w:rPr>
        <w:t>„</w:t>
      </w:r>
      <w:r w:rsidR="00650194" w:rsidRPr="00650194">
        <w:rPr>
          <w:rFonts w:ascii="Verdana" w:hAnsi="Verdana"/>
          <w:sz w:val="24"/>
          <w:szCs w:val="24"/>
          <w:lang w:val="bg-BG"/>
        </w:rPr>
        <w:t>БЪЛГАРСКА СОЦИАЛИСТИЧЕСКА ПАРТИЯ</w:t>
      </w:r>
      <w:r w:rsidR="005952A0">
        <w:rPr>
          <w:rFonts w:ascii="Verdana" w:hAnsi="Verdana"/>
          <w:sz w:val="24"/>
          <w:szCs w:val="24"/>
          <w:lang w:val="bg-BG"/>
        </w:rPr>
        <w:t>“</w:t>
      </w:r>
      <w:r w:rsidRPr="00641F86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 w:rsidR="00650194">
        <w:rPr>
          <w:rFonts w:ascii="Verdana" w:hAnsi="Verdana"/>
          <w:sz w:val="24"/>
          <w:szCs w:val="24"/>
          <w:lang w:val="bg-BG"/>
        </w:rPr>
        <w:t>кмет на кметство с.Септемврийци,</w:t>
      </w:r>
      <w:r w:rsidRPr="00641F86">
        <w:rPr>
          <w:rFonts w:ascii="Verdana" w:hAnsi="Verdana"/>
          <w:sz w:val="24"/>
          <w:szCs w:val="24"/>
          <w:lang w:val="bg-BG"/>
        </w:rPr>
        <w:t xml:space="preserve"> Община Димово на </w:t>
      </w:r>
      <w:r w:rsidR="00650194">
        <w:rPr>
          <w:rFonts w:ascii="Verdana" w:hAnsi="Verdana"/>
          <w:sz w:val="24"/>
          <w:szCs w:val="24"/>
          <w:lang w:val="bg-BG"/>
        </w:rPr>
        <w:t>13.03</w:t>
      </w:r>
      <w:r w:rsidRPr="00641F86">
        <w:rPr>
          <w:rFonts w:ascii="Verdana" w:hAnsi="Verdana"/>
          <w:sz w:val="24"/>
          <w:szCs w:val="24"/>
          <w:lang w:val="bg-BG"/>
        </w:rPr>
        <w:t>.201</w:t>
      </w:r>
      <w:r w:rsidR="00650194">
        <w:rPr>
          <w:rFonts w:ascii="Verdana" w:hAnsi="Verdana"/>
          <w:sz w:val="24"/>
          <w:szCs w:val="24"/>
          <w:lang w:val="bg-BG"/>
        </w:rPr>
        <w:t>6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41F86" w:rsidRPr="00D06FB6" w:rsidRDefault="00641F86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41F86" w:rsidRPr="00641F86" w:rsidRDefault="00B720BE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.1 РЕГИСТРИРА партия „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изборите за </w:t>
      </w:r>
      <w:r w:rsidR="00650194" w:rsidRPr="00650194">
        <w:rPr>
          <w:rFonts w:ascii="Verdana" w:hAnsi="Verdana"/>
          <w:sz w:val="24"/>
          <w:szCs w:val="24"/>
          <w:lang w:val="bg-BG"/>
        </w:rPr>
        <w:t>кмет на кметство с.Септемврийци, Община Димово на 13.03.2016 г</w:t>
      </w:r>
    </w:p>
    <w:p w:rsidR="00641F86" w:rsidRPr="00641F86" w:rsidRDefault="00B720BE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.2 Партията да бъде изписвана на бюлетината</w:t>
      </w:r>
      <w:r w:rsidR="00D06FB6">
        <w:rPr>
          <w:rFonts w:ascii="Verdana" w:hAnsi="Verdana"/>
          <w:sz w:val="24"/>
          <w:szCs w:val="24"/>
          <w:lang w:val="bg-BG"/>
        </w:rPr>
        <w:t xml:space="preserve"> за гласуване, както следва: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 </w:t>
      </w:r>
      <w:r w:rsidR="00650194" w:rsidRPr="00650194">
        <w:rPr>
          <w:rFonts w:ascii="Verdana" w:hAnsi="Verdana"/>
          <w:b/>
          <w:sz w:val="24"/>
          <w:szCs w:val="24"/>
          <w:lang w:val="bg-BG"/>
        </w:rPr>
        <w:t>БЪЛГАРСКА СОЦИАЛИСТИЧЕСКА ПАРТИЯ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</w:p>
    <w:p w:rsidR="005952A0" w:rsidRPr="005952A0" w:rsidRDefault="00650194" w:rsidP="00650194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>/</w:t>
      </w:r>
      <w:r>
        <w:rPr>
          <w:rFonts w:ascii="Verdana" w:hAnsi="Verdana"/>
          <w:sz w:val="24"/>
          <w:szCs w:val="24"/>
          <w:lang w:val="bg-BG"/>
        </w:rPr>
        <w:t>28.01.2016</w:t>
      </w:r>
      <w:r w:rsidR="005952A0" w:rsidRPr="005952A0">
        <w:rPr>
          <w:rFonts w:ascii="Verdana" w:hAnsi="Verdana"/>
          <w:sz w:val="24"/>
          <w:szCs w:val="24"/>
          <w:lang w:val="bg-BG"/>
        </w:rPr>
        <w:t>г. о</w:t>
      </w:r>
      <w:r w:rsidR="005952A0">
        <w:rPr>
          <w:rFonts w:ascii="Verdana" w:hAnsi="Verdana"/>
          <w:sz w:val="24"/>
          <w:szCs w:val="24"/>
          <w:lang w:val="bg-BG"/>
        </w:rPr>
        <w:t>т</w:t>
      </w:r>
      <w:r>
        <w:rPr>
          <w:rFonts w:ascii="Verdana" w:hAnsi="Verdana"/>
          <w:sz w:val="24"/>
          <w:szCs w:val="24"/>
          <w:lang w:val="bg-BG"/>
        </w:rPr>
        <w:t xml:space="preserve"> ПП</w:t>
      </w:r>
      <w:r w:rsidR="005952A0">
        <w:rPr>
          <w:rFonts w:ascii="Verdana" w:hAnsi="Verdana"/>
          <w:sz w:val="24"/>
          <w:szCs w:val="24"/>
          <w:lang w:val="bg-BG"/>
        </w:rPr>
        <w:t xml:space="preserve"> </w:t>
      </w:r>
      <w:r w:rsidR="00D53308" w:rsidRPr="00641F86">
        <w:rPr>
          <w:rFonts w:ascii="Verdana" w:hAnsi="Verdana"/>
          <w:sz w:val="24"/>
          <w:szCs w:val="24"/>
          <w:lang w:val="bg-BG"/>
        </w:rPr>
        <w:t>„</w:t>
      </w:r>
      <w:r w:rsidR="00D53308">
        <w:rPr>
          <w:rFonts w:ascii="Verdana" w:hAnsi="Verdana"/>
          <w:sz w:val="24"/>
          <w:szCs w:val="24"/>
          <w:lang w:val="bg-BG"/>
        </w:rPr>
        <w:t>ГЕРБ</w:t>
      </w:r>
      <w:r w:rsidR="00D53308" w:rsidRPr="00641F86">
        <w:rPr>
          <w:rFonts w:ascii="Verdana" w:hAnsi="Verdana"/>
          <w:sz w:val="24"/>
          <w:szCs w:val="24"/>
          <w:lang w:val="bg-BG"/>
        </w:rPr>
        <w:t>“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 за участие в</w:t>
      </w:r>
      <w:r w:rsidR="008F7BA8">
        <w:rPr>
          <w:rFonts w:ascii="Verdana" w:hAnsi="Verdana"/>
          <w:sz w:val="24"/>
          <w:szCs w:val="24"/>
          <w:lang w:val="bg-BG"/>
        </w:rPr>
        <w:t xml:space="preserve"> изборите за </w:t>
      </w:r>
      <w:r w:rsidRPr="00650194">
        <w:rPr>
          <w:rFonts w:ascii="Verdana" w:hAnsi="Verdana"/>
          <w:sz w:val="24"/>
          <w:szCs w:val="24"/>
          <w:lang w:val="bg-BG"/>
        </w:rPr>
        <w:t>кмет на кметство с.Септемврийци, Община Димово на 13.03.2016 г</w:t>
      </w:r>
      <w:r w:rsidR="005952A0" w:rsidRPr="005952A0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Към заявлението са приложени следните документи: </w:t>
      </w:r>
      <w:r w:rsidRPr="00650194">
        <w:rPr>
          <w:rFonts w:ascii="Verdana" w:hAnsi="Verdana"/>
          <w:sz w:val="24"/>
          <w:szCs w:val="24"/>
          <w:lang w:val="bg-BG"/>
        </w:rPr>
        <w:t>Решение № 30</w:t>
      </w:r>
      <w:r>
        <w:rPr>
          <w:rFonts w:ascii="Verdana" w:hAnsi="Verdana"/>
          <w:sz w:val="24"/>
          <w:szCs w:val="24"/>
          <w:lang w:val="bg-BG"/>
        </w:rPr>
        <w:t>17 – МИ от 21</w:t>
      </w:r>
      <w:r w:rsidRPr="00650194">
        <w:rPr>
          <w:rFonts w:ascii="Verdana" w:hAnsi="Verdana"/>
          <w:sz w:val="24"/>
          <w:szCs w:val="24"/>
          <w:lang w:val="bg-BG"/>
        </w:rPr>
        <w:t xml:space="preserve">.01.2016 г. на ЦИК, </w:t>
      </w:r>
      <w:r>
        <w:rPr>
          <w:rFonts w:ascii="Verdana" w:hAnsi="Verdana"/>
          <w:sz w:val="24"/>
          <w:szCs w:val="24"/>
          <w:lang w:val="bg-BG"/>
        </w:rPr>
        <w:t xml:space="preserve">Удостоверение за актуално състояние на ПП ГЕРБ от 14.01.2016г., </w:t>
      </w:r>
      <w:r w:rsidRPr="00650194">
        <w:rPr>
          <w:rFonts w:ascii="Verdana" w:hAnsi="Verdana"/>
          <w:sz w:val="24"/>
          <w:szCs w:val="24"/>
          <w:lang w:val="bg-BG"/>
        </w:rPr>
        <w:t>Пълномощно №</w:t>
      </w:r>
      <w:r>
        <w:rPr>
          <w:rFonts w:ascii="Verdana" w:hAnsi="Verdana"/>
          <w:sz w:val="24"/>
          <w:szCs w:val="24"/>
          <w:lang w:val="bg-BG"/>
        </w:rPr>
        <w:t>КО-Г004</w:t>
      </w:r>
      <w:r w:rsidRPr="00650194">
        <w:rPr>
          <w:rFonts w:ascii="Verdana" w:hAnsi="Verdana"/>
          <w:sz w:val="24"/>
          <w:szCs w:val="24"/>
          <w:lang w:val="bg-BG"/>
        </w:rPr>
        <w:t>/2</w:t>
      </w:r>
      <w:r>
        <w:rPr>
          <w:rFonts w:ascii="Verdana" w:hAnsi="Verdana"/>
          <w:sz w:val="24"/>
          <w:szCs w:val="24"/>
          <w:lang w:val="bg-BG"/>
        </w:rPr>
        <w:t>6</w:t>
      </w:r>
      <w:r w:rsidRPr="00650194">
        <w:rPr>
          <w:rFonts w:ascii="Verdana" w:hAnsi="Verdana"/>
          <w:sz w:val="24"/>
          <w:szCs w:val="24"/>
          <w:lang w:val="bg-BG"/>
        </w:rPr>
        <w:t xml:space="preserve">.01.2016 г. от </w:t>
      </w:r>
      <w:r>
        <w:rPr>
          <w:rFonts w:ascii="Verdana" w:hAnsi="Verdana"/>
          <w:sz w:val="24"/>
          <w:szCs w:val="24"/>
          <w:lang w:val="bg-BG"/>
        </w:rPr>
        <w:t>Бойко Методиев Борисов</w:t>
      </w:r>
      <w:r w:rsidRPr="00650194">
        <w:rPr>
          <w:rFonts w:ascii="Verdana" w:hAnsi="Verdana"/>
          <w:sz w:val="24"/>
          <w:szCs w:val="24"/>
          <w:lang w:val="bg-BG"/>
        </w:rPr>
        <w:t>,</w:t>
      </w:r>
      <w:r w:rsidRPr="00650194">
        <w:t xml:space="preserve"> </w:t>
      </w:r>
      <w:r w:rsidRPr="00650194">
        <w:rPr>
          <w:rFonts w:ascii="Verdana" w:hAnsi="Verdana"/>
          <w:sz w:val="24"/>
          <w:szCs w:val="24"/>
          <w:lang w:val="bg-BG"/>
        </w:rPr>
        <w:t>Пълномощно №</w:t>
      </w:r>
      <w:r>
        <w:rPr>
          <w:rFonts w:ascii="Verdana" w:hAnsi="Verdana"/>
          <w:sz w:val="24"/>
          <w:szCs w:val="24"/>
          <w:lang w:val="bg-BG"/>
        </w:rPr>
        <w:t>01</w:t>
      </w:r>
      <w:r w:rsidRPr="00650194">
        <w:rPr>
          <w:rFonts w:ascii="Verdana" w:hAnsi="Verdana"/>
          <w:sz w:val="24"/>
          <w:szCs w:val="24"/>
          <w:lang w:val="bg-BG"/>
        </w:rPr>
        <w:t xml:space="preserve">/26.01.2016 г. от </w:t>
      </w:r>
      <w:r>
        <w:rPr>
          <w:rFonts w:ascii="Verdana" w:hAnsi="Verdana"/>
          <w:sz w:val="24"/>
          <w:szCs w:val="24"/>
          <w:lang w:val="bg-BG"/>
        </w:rPr>
        <w:t xml:space="preserve">Владимир Цветанов Тошев, </w:t>
      </w:r>
      <w:r w:rsidRPr="00650194">
        <w:rPr>
          <w:rFonts w:ascii="Verdana" w:hAnsi="Verdana"/>
          <w:sz w:val="24"/>
          <w:szCs w:val="24"/>
          <w:lang w:val="bg-BG"/>
        </w:rPr>
        <w:t xml:space="preserve"> Всички са заверени копия. </w:t>
      </w:r>
      <w:r w:rsidRPr="00650194">
        <w:rPr>
          <w:rFonts w:ascii="Verdana" w:hAnsi="Verdana"/>
          <w:sz w:val="24"/>
          <w:szCs w:val="24"/>
          <w:lang w:val="bg-BG"/>
        </w:rPr>
        <w:tab/>
        <w:t xml:space="preserve">Съгласно заявлението, депозирано в ОИК Димово, партията ще бъде изписвана на бюлетината за гласуване в изборите за кмет на </w:t>
      </w:r>
      <w:r w:rsidRPr="00650194">
        <w:rPr>
          <w:rFonts w:ascii="Verdana" w:hAnsi="Verdana"/>
          <w:sz w:val="24"/>
          <w:szCs w:val="24"/>
          <w:lang w:val="bg-BG"/>
        </w:rPr>
        <w:lastRenderedPageBreak/>
        <w:t>кметство Септемврийци  на 13.03.2015 г., съгласно Решение № 30</w:t>
      </w:r>
      <w:r>
        <w:rPr>
          <w:rFonts w:ascii="Verdana" w:hAnsi="Verdana"/>
          <w:sz w:val="24"/>
          <w:szCs w:val="24"/>
          <w:lang w:val="bg-BG"/>
        </w:rPr>
        <w:t>17</w:t>
      </w:r>
      <w:r w:rsidRPr="00650194">
        <w:rPr>
          <w:rFonts w:ascii="Verdana" w:hAnsi="Verdana"/>
          <w:sz w:val="24"/>
          <w:szCs w:val="24"/>
          <w:lang w:val="bg-BG"/>
        </w:rPr>
        <w:t xml:space="preserve"> – МИ от 2</w:t>
      </w:r>
      <w:r>
        <w:rPr>
          <w:rFonts w:ascii="Verdana" w:hAnsi="Verdana"/>
          <w:sz w:val="24"/>
          <w:szCs w:val="24"/>
          <w:lang w:val="bg-BG"/>
        </w:rPr>
        <w:t>1</w:t>
      </w:r>
      <w:r w:rsidRPr="00650194">
        <w:rPr>
          <w:rFonts w:ascii="Verdana" w:hAnsi="Verdana"/>
          <w:sz w:val="24"/>
          <w:szCs w:val="24"/>
          <w:lang w:val="bg-BG"/>
        </w:rPr>
        <w:t xml:space="preserve">.01.2016 г. на ЦИК: </w:t>
      </w:r>
      <w:r>
        <w:rPr>
          <w:rFonts w:ascii="Verdana" w:hAnsi="Verdana"/>
          <w:sz w:val="24"/>
          <w:szCs w:val="24"/>
          <w:lang w:val="bg-BG"/>
        </w:rPr>
        <w:t>ПП ГЕРБ</w:t>
      </w:r>
      <w:r w:rsidRPr="00650194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Pr="00650194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="005952A0" w:rsidRPr="005952A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5952A0" w:rsidRPr="005952A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="005952A0" w:rsidRPr="005952A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5952A0" w:rsidRPr="005952A0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952A0" w:rsidRPr="005952A0" w:rsidRDefault="005952A0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</w:t>
      </w:r>
      <w:r w:rsidR="00650194">
        <w:rPr>
          <w:rFonts w:ascii="Verdana" w:hAnsi="Verdana"/>
          <w:sz w:val="24"/>
          <w:szCs w:val="24"/>
          <w:lang w:val="bg-BG"/>
        </w:rPr>
        <w:t xml:space="preserve">ПП </w:t>
      </w:r>
      <w:r w:rsidRPr="005952A0">
        <w:rPr>
          <w:rFonts w:ascii="Verdana" w:hAnsi="Verdana"/>
          <w:sz w:val="24"/>
          <w:szCs w:val="24"/>
          <w:lang w:val="bg-BG"/>
        </w:rPr>
        <w:t>„</w:t>
      </w:r>
      <w:r w:rsidR="00650194">
        <w:rPr>
          <w:rFonts w:ascii="Verdana" w:hAnsi="Verdana"/>
          <w:sz w:val="24"/>
          <w:szCs w:val="24"/>
          <w:lang w:val="bg-BG"/>
        </w:rPr>
        <w:t>ГЕРБ</w:t>
      </w:r>
      <w:r w:rsidRPr="005952A0">
        <w:rPr>
          <w:rFonts w:ascii="Verdana" w:hAnsi="Verdana"/>
          <w:sz w:val="24"/>
          <w:szCs w:val="24"/>
          <w:lang w:val="bg-BG"/>
        </w:rPr>
        <w:t xml:space="preserve">“ за изборите </w:t>
      </w:r>
      <w:r w:rsidR="00650194" w:rsidRPr="00650194">
        <w:rPr>
          <w:rFonts w:ascii="Verdana" w:hAnsi="Verdana"/>
          <w:sz w:val="24"/>
          <w:szCs w:val="24"/>
          <w:lang w:val="bg-BG"/>
        </w:rPr>
        <w:t>за кмет на кметство Септемврийци  на 13.03.2015 г</w:t>
      </w:r>
      <w:r w:rsidRPr="005952A0">
        <w:rPr>
          <w:rFonts w:ascii="Verdana" w:hAnsi="Verdana"/>
          <w:sz w:val="24"/>
          <w:szCs w:val="24"/>
          <w:lang w:val="bg-BG"/>
        </w:rPr>
        <w:t>. прие, че са спазени законовите изисквания и</w:t>
      </w:r>
    </w:p>
    <w:p w:rsidR="005952A0" w:rsidRPr="008F7BA8" w:rsidRDefault="005952A0" w:rsidP="008F7BA8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952A0" w:rsidRPr="005952A0" w:rsidRDefault="00B720BE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.1 РЕГИСТРИРА партия </w:t>
      </w:r>
      <w:r w:rsidR="00650194">
        <w:rPr>
          <w:rFonts w:ascii="Verdana" w:hAnsi="Verdana"/>
          <w:sz w:val="24"/>
          <w:szCs w:val="24"/>
          <w:lang w:val="bg-BG"/>
        </w:rPr>
        <w:t xml:space="preserve"> ПП </w:t>
      </w:r>
      <w:r w:rsidR="005952A0" w:rsidRPr="005952A0">
        <w:rPr>
          <w:rFonts w:ascii="Verdana" w:hAnsi="Verdana"/>
          <w:sz w:val="24"/>
          <w:szCs w:val="24"/>
          <w:lang w:val="bg-BG"/>
        </w:rPr>
        <w:t>„</w:t>
      </w:r>
      <w:r w:rsidR="00650194">
        <w:rPr>
          <w:rFonts w:ascii="Verdana" w:hAnsi="Verdana"/>
          <w:sz w:val="24"/>
          <w:szCs w:val="24"/>
          <w:lang w:val="bg-BG"/>
        </w:rPr>
        <w:t>ГЕРБ</w:t>
      </w:r>
      <w:r w:rsidR="007A09ED"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изборите </w:t>
      </w:r>
      <w:r w:rsidR="00650194" w:rsidRPr="00650194">
        <w:rPr>
          <w:rFonts w:ascii="Verdana" w:hAnsi="Verdana"/>
          <w:sz w:val="24"/>
          <w:szCs w:val="24"/>
          <w:lang w:val="bg-BG"/>
        </w:rPr>
        <w:t>за кмет на кметство Септемврийци  на 13.03.2015 г</w:t>
      </w:r>
      <w:r w:rsidR="005952A0" w:rsidRPr="005952A0">
        <w:rPr>
          <w:rFonts w:ascii="Verdana" w:hAnsi="Verdana"/>
          <w:sz w:val="24"/>
          <w:szCs w:val="24"/>
          <w:lang w:val="bg-BG"/>
        </w:rPr>
        <w:t>.</w:t>
      </w:r>
    </w:p>
    <w:p w:rsidR="005952A0" w:rsidRPr="005952A0" w:rsidRDefault="00B720BE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8F7BA8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sz w:val="24"/>
          <w:szCs w:val="24"/>
          <w:lang w:val="bg-BG"/>
        </w:rPr>
        <w:t xml:space="preserve"> </w:t>
      </w:r>
      <w:r w:rsidR="00650194">
        <w:rPr>
          <w:rFonts w:ascii="Verdana" w:hAnsi="Verdana"/>
          <w:b/>
          <w:sz w:val="24"/>
          <w:szCs w:val="24"/>
          <w:lang w:val="bg-BG"/>
        </w:rPr>
        <w:t>ПП ГЕРБ.</w:t>
      </w:r>
    </w:p>
    <w:p w:rsidR="005A4D80" w:rsidRPr="007A09ED" w:rsidRDefault="00650194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5A4D80" w:rsidRPr="007A09ED">
        <w:rPr>
          <w:rFonts w:ascii="Verdana" w:hAnsi="Verdana"/>
          <w:sz w:val="24"/>
          <w:szCs w:val="24"/>
          <w:lang w:val="bg-BG"/>
        </w:rPr>
        <w:t>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№</w:t>
      </w:r>
      <w:r w:rsidR="005A4D80">
        <w:rPr>
          <w:rFonts w:ascii="Verdana" w:hAnsi="Verdana"/>
          <w:sz w:val="24"/>
          <w:szCs w:val="24"/>
          <w:lang w:val="bg-BG"/>
        </w:rPr>
        <w:t xml:space="preserve"> 0</w:t>
      </w:r>
      <w:r>
        <w:rPr>
          <w:rFonts w:ascii="Verdana" w:hAnsi="Verdana"/>
          <w:sz w:val="24"/>
          <w:szCs w:val="24"/>
          <w:lang w:val="bg-BG"/>
        </w:rPr>
        <w:t>3</w:t>
      </w:r>
      <w:r w:rsidR="005A4D80">
        <w:rPr>
          <w:rFonts w:ascii="Verdana" w:hAnsi="Verdana"/>
          <w:sz w:val="24"/>
          <w:szCs w:val="24"/>
          <w:lang w:val="bg-BG"/>
        </w:rPr>
        <w:t>/</w:t>
      </w:r>
      <w:r>
        <w:rPr>
          <w:rFonts w:ascii="Verdana" w:hAnsi="Verdana"/>
          <w:sz w:val="24"/>
          <w:szCs w:val="24"/>
          <w:lang w:val="bg-BG"/>
        </w:rPr>
        <w:t>01.02</w:t>
      </w:r>
      <w:r w:rsidR="005A4D80" w:rsidRPr="007A09ED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6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 w:rsidR="005A4D80">
        <w:rPr>
          <w:rFonts w:ascii="Verdana" w:hAnsi="Verdana"/>
          <w:sz w:val="24"/>
          <w:szCs w:val="24"/>
          <w:lang w:val="bg-BG"/>
        </w:rPr>
        <w:t xml:space="preserve">партия ДВИЖЕНИЕ ЗА ПРАВА И СВОБОДИ </w:t>
      </w:r>
      <w:r>
        <w:rPr>
          <w:rFonts w:ascii="Verdana" w:hAnsi="Verdana"/>
          <w:sz w:val="24"/>
          <w:szCs w:val="24"/>
          <w:lang w:val="bg-BG"/>
        </w:rPr>
        <w:t xml:space="preserve">– ДПС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</w:t>
      </w:r>
      <w:r w:rsidRPr="00650194">
        <w:rPr>
          <w:rFonts w:ascii="Verdana" w:hAnsi="Verdana"/>
          <w:sz w:val="24"/>
          <w:szCs w:val="24"/>
          <w:lang w:val="bg-BG"/>
        </w:rPr>
        <w:t>за кмет на кметство Септемврийци  на 13.03.2015 г</w:t>
      </w:r>
      <w:r w:rsidR="005A4D80">
        <w:rPr>
          <w:rFonts w:ascii="Verdana" w:hAnsi="Verdana"/>
          <w:sz w:val="24"/>
          <w:szCs w:val="24"/>
          <w:lang w:val="bg-BG"/>
        </w:rPr>
        <w:t xml:space="preserve">. </w:t>
      </w:r>
      <w:r w:rsidR="005A4D80"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</w:t>
      </w:r>
      <w:r>
        <w:rPr>
          <w:rFonts w:ascii="Verdana" w:hAnsi="Verdana"/>
          <w:sz w:val="24"/>
          <w:szCs w:val="24"/>
          <w:lang w:val="bg-BG"/>
        </w:rPr>
        <w:t>те документи: Удостоверение за актуално състояние на партия от 15.01.2016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 w:rsidR="005A4D80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>121</w:t>
      </w:r>
      <w:r w:rsidR="005A4D80">
        <w:rPr>
          <w:rFonts w:ascii="Verdana" w:hAnsi="Verdana"/>
          <w:sz w:val="24"/>
          <w:szCs w:val="24"/>
          <w:lang w:val="bg-BG"/>
        </w:rPr>
        <w:t xml:space="preserve"> от </w:t>
      </w:r>
      <w:r>
        <w:rPr>
          <w:rFonts w:ascii="Verdana" w:hAnsi="Verdana"/>
          <w:sz w:val="24"/>
          <w:szCs w:val="24"/>
          <w:lang w:val="bg-BG"/>
        </w:rPr>
        <w:t>27.10</w:t>
      </w:r>
      <w:r w:rsidR="005A4D80" w:rsidRPr="007A09ED">
        <w:rPr>
          <w:rFonts w:ascii="Verdana" w:hAnsi="Verdana"/>
          <w:sz w:val="24"/>
          <w:szCs w:val="24"/>
          <w:lang w:val="bg-BG"/>
        </w:rPr>
        <w:t>.2015</w:t>
      </w:r>
      <w:r w:rsidR="005A4D80">
        <w:rPr>
          <w:rFonts w:ascii="Verdana" w:hAnsi="Verdana"/>
          <w:sz w:val="24"/>
          <w:szCs w:val="24"/>
          <w:lang w:val="bg-BG"/>
        </w:rPr>
        <w:t xml:space="preserve"> г. от  Лютви Ахмед Местан; </w:t>
      </w:r>
      <w:r w:rsidR="00B720BE">
        <w:rPr>
          <w:rFonts w:ascii="Verdana" w:hAnsi="Verdana"/>
          <w:sz w:val="24"/>
          <w:szCs w:val="24"/>
          <w:lang w:val="bg-BG"/>
        </w:rPr>
        <w:t xml:space="preserve">Пълномощно №121-1 от 31.10.2015г. от Станислав Димитров Анастасов, </w:t>
      </w:r>
      <w:r w:rsidR="005A4D80">
        <w:rPr>
          <w:rFonts w:ascii="Verdana" w:hAnsi="Verdana"/>
          <w:sz w:val="24"/>
          <w:szCs w:val="24"/>
          <w:lang w:val="bg-BG"/>
        </w:rPr>
        <w:t xml:space="preserve">Решение № </w:t>
      </w:r>
      <w:r w:rsidR="00B720BE">
        <w:rPr>
          <w:rFonts w:ascii="Verdana" w:hAnsi="Verdana"/>
          <w:sz w:val="24"/>
          <w:szCs w:val="24"/>
          <w:lang w:val="bg-BG"/>
        </w:rPr>
        <w:t>3040</w:t>
      </w:r>
      <w:r w:rsidR="005A4D80">
        <w:rPr>
          <w:rFonts w:ascii="Verdana" w:hAnsi="Verdana"/>
          <w:sz w:val="24"/>
          <w:szCs w:val="24"/>
          <w:lang w:val="bg-BG"/>
        </w:rPr>
        <w:t>-МИ/</w:t>
      </w:r>
      <w:r w:rsidR="00B720BE">
        <w:rPr>
          <w:rFonts w:ascii="Verdana" w:hAnsi="Verdana"/>
          <w:sz w:val="24"/>
          <w:szCs w:val="24"/>
          <w:lang w:val="bg-BG"/>
        </w:rPr>
        <w:t>27.01</w:t>
      </w:r>
      <w:r w:rsidR="005A4D80">
        <w:rPr>
          <w:rFonts w:ascii="Verdana" w:hAnsi="Verdana"/>
          <w:sz w:val="24"/>
          <w:szCs w:val="24"/>
          <w:lang w:val="bg-BG"/>
        </w:rPr>
        <w:t>.201</w:t>
      </w:r>
      <w:r w:rsidR="00B720BE">
        <w:rPr>
          <w:rFonts w:ascii="Verdana" w:hAnsi="Verdana"/>
          <w:sz w:val="24"/>
          <w:szCs w:val="24"/>
          <w:lang w:val="bg-BG"/>
        </w:rPr>
        <w:t>6</w:t>
      </w:r>
      <w:r w:rsidR="005A4D80">
        <w:rPr>
          <w:rFonts w:ascii="Verdana" w:hAnsi="Verdana"/>
          <w:sz w:val="24"/>
          <w:szCs w:val="24"/>
          <w:lang w:val="bg-BG"/>
        </w:rPr>
        <w:t xml:space="preserve"> г. </w:t>
      </w:r>
      <w:r w:rsidR="005A4D80"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5A4D80">
        <w:rPr>
          <w:rFonts w:ascii="Verdana" w:hAnsi="Verdana"/>
          <w:sz w:val="24"/>
          <w:szCs w:val="24"/>
          <w:lang w:val="bg-BG"/>
        </w:rPr>
        <w:t>,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</w:t>
      </w:r>
      <w:r w:rsidR="00B720BE" w:rsidRPr="00B720BE">
        <w:rPr>
          <w:rFonts w:ascii="Verdana" w:hAnsi="Verdana"/>
          <w:sz w:val="24"/>
          <w:szCs w:val="24"/>
          <w:lang w:val="bg-BG"/>
        </w:rPr>
        <w:t>за кмет на кметство Септемврийци  на 13.03.2015 г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, съгласно Решение № </w:t>
      </w:r>
      <w:r w:rsidR="00B720BE">
        <w:rPr>
          <w:rFonts w:ascii="Verdana" w:hAnsi="Verdana"/>
          <w:sz w:val="24"/>
          <w:szCs w:val="24"/>
          <w:lang w:val="bg-BG"/>
        </w:rPr>
        <w:t>3040</w:t>
      </w:r>
      <w:r w:rsidR="005A4D80">
        <w:rPr>
          <w:rFonts w:ascii="Verdana" w:hAnsi="Verdana"/>
          <w:sz w:val="24"/>
          <w:szCs w:val="24"/>
          <w:lang w:val="bg-BG"/>
        </w:rPr>
        <w:t xml:space="preserve"> - МИ/</w:t>
      </w:r>
      <w:r w:rsidR="00B720BE">
        <w:rPr>
          <w:rFonts w:ascii="Verdana" w:hAnsi="Verdana"/>
          <w:sz w:val="24"/>
          <w:szCs w:val="24"/>
          <w:lang w:val="bg-BG"/>
        </w:rPr>
        <w:t>27.01</w:t>
      </w:r>
      <w:r w:rsidR="005A4D80" w:rsidRPr="007A09ED">
        <w:rPr>
          <w:rFonts w:ascii="Verdana" w:hAnsi="Verdana"/>
          <w:sz w:val="24"/>
          <w:szCs w:val="24"/>
          <w:lang w:val="bg-BG"/>
        </w:rPr>
        <w:t>.201</w:t>
      </w:r>
      <w:r w:rsidR="00B720BE">
        <w:rPr>
          <w:rFonts w:ascii="Verdana" w:hAnsi="Verdana"/>
          <w:sz w:val="24"/>
          <w:szCs w:val="24"/>
          <w:lang w:val="bg-BG"/>
        </w:rPr>
        <w:t>6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</w:t>
      </w:r>
      <w:r w:rsidR="005A4D80">
        <w:rPr>
          <w:rFonts w:ascii="Verdana" w:hAnsi="Verdana"/>
          <w:sz w:val="24"/>
          <w:szCs w:val="24"/>
          <w:lang w:val="bg-BG"/>
        </w:rPr>
        <w:t>.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 w:rsidR="005A4D80">
        <w:rPr>
          <w:rFonts w:ascii="Verdana" w:hAnsi="Verdana"/>
          <w:sz w:val="24"/>
          <w:szCs w:val="24"/>
          <w:lang w:val="bg-BG"/>
        </w:rPr>
        <w:t xml:space="preserve"> 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>Гласували 11 членове на ОИК Димово: ЗА - 11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 xml:space="preserve">Движение за права и свободи </w:t>
      </w:r>
      <w:r>
        <w:rPr>
          <w:rFonts w:ascii="Verdana" w:hAnsi="Verdana"/>
          <w:sz w:val="24"/>
          <w:szCs w:val="24"/>
          <w:lang w:val="bg-BG"/>
        </w:rPr>
        <w:lastRenderedPageBreak/>
        <w:t>- ДПС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</w:t>
      </w:r>
      <w:r w:rsidR="00B720BE" w:rsidRPr="00B720BE">
        <w:rPr>
          <w:rFonts w:ascii="Verdana" w:hAnsi="Verdana"/>
          <w:sz w:val="24"/>
          <w:szCs w:val="24"/>
          <w:lang w:val="bg-BG"/>
        </w:rPr>
        <w:t>за кмет на кметство Септемврийци  на 13.03.2015 г</w:t>
      </w:r>
      <w:r w:rsidRPr="007A09ED">
        <w:rPr>
          <w:rFonts w:ascii="Verdana" w:hAnsi="Verdana"/>
          <w:sz w:val="24"/>
          <w:szCs w:val="24"/>
          <w:lang w:val="bg-BG"/>
        </w:rPr>
        <w:t>. прие, че са спазени законовите изисквания и</w:t>
      </w:r>
    </w:p>
    <w:p w:rsidR="005A4D80" w:rsidRPr="008F7BA8" w:rsidRDefault="005A4D80" w:rsidP="005A4D80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A4D80" w:rsidRPr="007A09ED" w:rsidRDefault="00B720BE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5A4D80"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за</w:t>
      </w:r>
      <w:r w:rsidR="005A4D80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изборите </w:t>
      </w:r>
      <w:r w:rsidRPr="00B720BE">
        <w:rPr>
          <w:rFonts w:ascii="Verdana" w:hAnsi="Verdana"/>
          <w:sz w:val="24"/>
          <w:szCs w:val="24"/>
          <w:lang w:val="bg-BG"/>
        </w:rPr>
        <w:t>за кмет на кметство Септемврийци  на 13.03.2015 г</w:t>
      </w:r>
      <w:r w:rsidR="005A4D80" w:rsidRPr="007A09ED">
        <w:rPr>
          <w:rFonts w:ascii="Verdana" w:hAnsi="Verdana"/>
          <w:sz w:val="24"/>
          <w:szCs w:val="24"/>
          <w:lang w:val="bg-BG"/>
        </w:rPr>
        <w:t>.</w:t>
      </w:r>
    </w:p>
    <w:p w:rsidR="005A4D80" w:rsidRDefault="00B720BE" w:rsidP="005A4D80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5A4D80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5A4D80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5A4D80" w:rsidRPr="005A4D80">
        <w:rPr>
          <w:rFonts w:ascii="Verdana" w:hAnsi="Verdana"/>
          <w:b/>
          <w:sz w:val="24"/>
          <w:szCs w:val="24"/>
          <w:lang w:val="bg-BG"/>
        </w:rPr>
        <w:t>Движение за права и свободи - ДПС</w:t>
      </w:r>
      <w:r w:rsidR="005A4D80">
        <w:rPr>
          <w:rFonts w:ascii="Verdana" w:hAnsi="Verdana"/>
          <w:b/>
          <w:sz w:val="24"/>
          <w:szCs w:val="24"/>
          <w:lang w:val="bg-BG"/>
        </w:rPr>
        <w:t>.</w:t>
      </w:r>
    </w:p>
    <w:p w:rsidR="008B37D5" w:rsidRDefault="008B37D5" w:rsidP="005A4D80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По т.2 от дневния ред. </w:t>
      </w:r>
      <w:r w:rsidRPr="008B37D5"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е постъпило Предложение от Кмета на община Димово относно назначаване на СИК </w:t>
      </w:r>
      <w:r w:rsidR="00A106ED">
        <w:rPr>
          <w:rFonts w:ascii="Verdana" w:hAnsi="Verdana"/>
          <w:sz w:val="24"/>
          <w:szCs w:val="24"/>
          <w:lang w:val="bg-BG"/>
        </w:rPr>
        <w:t>в с. Септемврийци, общ.Димово на 01</w:t>
      </w:r>
      <w:r w:rsidRPr="008B37D5">
        <w:rPr>
          <w:rFonts w:ascii="Verdana" w:hAnsi="Verdana"/>
          <w:sz w:val="24"/>
          <w:szCs w:val="24"/>
          <w:lang w:val="bg-BG"/>
        </w:rPr>
        <w:t>.0</w:t>
      </w:r>
      <w:r w:rsidR="00A106ED">
        <w:rPr>
          <w:rFonts w:ascii="Verdana" w:hAnsi="Verdana"/>
          <w:sz w:val="24"/>
          <w:szCs w:val="24"/>
          <w:lang w:val="bg-BG"/>
        </w:rPr>
        <w:t>2</w:t>
      </w:r>
      <w:r w:rsidRPr="008B37D5">
        <w:rPr>
          <w:rFonts w:ascii="Verdana" w:hAnsi="Verdana"/>
          <w:sz w:val="24"/>
          <w:szCs w:val="24"/>
          <w:lang w:val="bg-BG"/>
        </w:rPr>
        <w:t>.201</w:t>
      </w:r>
      <w:r w:rsidR="00A106ED">
        <w:rPr>
          <w:rFonts w:ascii="Verdana" w:hAnsi="Verdana"/>
          <w:sz w:val="24"/>
          <w:szCs w:val="24"/>
          <w:lang w:val="bg-BG"/>
        </w:rPr>
        <w:t>6</w:t>
      </w:r>
      <w:r w:rsidRPr="008B37D5">
        <w:rPr>
          <w:rFonts w:ascii="Verdana" w:hAnsi="Verdana"/>
          <w:sz w:val="24"/>
          <w:szCs w:val="24"/>
          <w:lang w:val="bg-BG"/>
        </w:rPr>
        <w:t xml:space="preserve"> г. Същото е придружено от необходимите документи, изискващ</w:t>
      </w:r>
      <w:r w:rsidR="00A106ED">
        <w:rPr>
          <w:rFonts w:ascii="Verdana" w:hAnsi="Verdana"/>
          <w:sz w:val="24"/>
          <w:szCs w:val="24"/>
          <w:lang w:val="bg-BG"/>
        </w:rPr>
        <w:t>и се от ИК и списък на състава</w:t>
      </w:r>
      <w:r w:rsidRPr="008B37D5">
        <w:rPr>
          <w:rFonts w:ascii="Verdana" w:hAnsi="Verdana"/>
          <w:sz w:val="24"/>
          <w:szCs w:val="24"/>
          <w:lang w:val="bg-BG"/>
        </w:rPr>
        <w:t xml:space="preserve"> на СИК</w:t>
      </w:r>
      <w:r w:rsidR="00A106ED">
        <w:rPr>
          <w:rFonts w:ascii="Verdana" w:hAnsi="Verdana"/>
          <w:sz w:val="24"/>
          <w:szCs w:val="24"/>
          <w:lang w:val="bg-BG"/>
        </w:rPr>
        <w:t>.</w:t>
      </w:r>
      <w:r w:rsidRPr="008B37D5">
        <w:rPr>
          <w:rFonts w:ascii="Verdana" w:hAnsi="Verdana"/>
          <w:sz w:val="24"/>
          <w:szCs w:val="24"/>
          <w:lang w:val="bg-BG"/>
        </w:rPr>
        <w:t xml:space="preserve"> При провеждане на консултациите е постигнато пълно и единодушно съгласие от представителите на парламентарно представените партии и коалиции. Водени от горното ви предлагам да назначим СИК </w:t>
      </w:r>
      <w:r w:rsidR="00A106ED">
        <w:rPr>
          <w:rFonts w:ascii="Verdana" w:hAnsi="Verdana"/>
          <w:sz w:val="24"/>
          <w:szCs w:val="24"/>
          <w:lang w:val="bg-BG"/>
        </w:rPr>
        <w:t>в с.Септемврийци,</w:t>
      </w:r>
      <w:r w:rsidRPr="008B37D5">
        <w:rPr>
          <w:rFonts w:ascii="Verdana" w:hAnsi="Verdana"/>
          <w:sz w:val="24"/>
          <w:szCs w:val="24"/>
          <w:lang w:val="bg-BG"/>
        </w:rPr>
        <w:t xml:space="preserve"> община Димово така, както са представени от партиите и коалициите. Беше извършена проверка в служба ГРАО при Общинска администрация Димово, при която се установи, че всички предложени членове на СИК отговарят на изискванията на чл. 96 от ИК.</w:t>
      </w: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 /</w:t>
      </w:r>
      <w:proofErr w:type="spellStart"/>
      <w:r w:rsidRPr="008B37D5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B37D5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B37D5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B37D5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 xml:space="preserve">На основание чл. 87, ал. 1, т. 5 от ИК и Решение № 1984-МИ от 08.09.2015 г. на ЦИК, ОИК Димово </w:t>
      </w:r>
    </w:p>
    <w:p w:rsidR="008B37D5" w:rsidRPr="008B37D5" w:rsidRDefault="008B37D5" w:rsidP="00A106ED">
      <w:pPr>
        <w:ind w:left="3600" w:firstLine="72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РЕШИ:</w:t>
      </w:r>
    </w:p>
    <w:p w:rsidR="008B37D5" w:rsidRPr="008B37D5" w:rsidRDefault="00A106ED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bookmarkStart w:id="0" w:name="_GoBack"/>
      <w:bookmarkEnd w:id="0"/>
      <w:r w:rsidR="008B37D5" w:rsidRPr="008B37D5">
        <w:rPr>
          <w:rFonts w:ascii="Verdana" w:hAnsi="Verdana"/>
          <w:sz w:val="24"/>
          <w:szCs w:val="24"/>
          <w:lang w:val="bg-BG"/>
        </w:rPr>
        <w:t>.НАЗНАЧАВА членовете на СИК № 051600020 с. Септемврийци, в състав:</w:t>
      </w: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 xml:space="preserve">1. </w:t>
      </w:r>
      <w:r w:rsidR="00A106ED">
        <w:rPr>
          <w:rFonts w:ascii="Verdana" w:hAnsi="Verdana"/>
          <w:sz w:val="24"/>
          <w:szCs w:val="24"/>
          <w:lang w:val="bg-BG"/>
        </w:rPr>
        <w:t>Божидарка Руменова Николова</w:t>
      </w:r>
      <w:r w:rsidRPr="008B37D5">
        <w:rPr>
          <w:rFonts w:ascii="Verdana" w:hAnsi="Verdana"/>
          <w:sz w:val="24"/>
          <w:szCs w:val="24"/>
          <w:lang w:val="bg-BG"/>
        </w:rPr>
        <w:t xml:space="preserve"> – Председател - ГЕРБ</w:t>
      </w:r>
    </w:p>
    <w:p w:rsidR="008B37D5" w:rsidRPr="008B37D5" w:rsidRDefault="008B37D5" w:rsidP="00A106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 xml:space="preserve">2. </w:t>
      </w:r>
      <w:proofErr w:type="spellStart"/>
      <w:r w:rsidR="00A106ED">
        <w:rPr>
          <w:rFonts w:ascii="Verdana" w:hAnsi="Verdana"/>
          <w:sz w:val="24"/>
          <w:szCs w:val="24"/>
          <w:lang w:val="bg-BG"/>
        </w:rPr>
        <w:t>Сиян</w:t>
      </w:r>
      <w:proofErr w:type="spellEnd"/>
      <w:r w:rsidR="00A106ED">
        <w:rPr>
          <w:rFonts w:ascii="Verdana" w:hAnsi="Verdana"/>
          <w:sz w:val="24"/>
          <w:szCs w:val="24"/>
          <w:lang w:val="bg-BG"/>
        </w:rPr>
        <w:t xml:space="preserve"> Йорданов Петров</w:t>
      </w:r>
      <w:r w:rsidRPr="008B37D5">
        <w:rPr>
          <w:rFonts w:ascii="Verdana" w:hAnsi="Verdana"/>
          <w:sz w:val="24"/>
          <w:szCs w:val="24"/>
          <w:lang w:val="bg-BG"/>
        </w:rPr>
        <w:t xml:space="preserve"> – Зам.председател - </w:t>
      </w:r>
      <w:r w:rsidR="00A106ED">
        <w:rPr>
          <w:rFonts w:ascii="Verdana" w:hAnsi="Verdana"/>
          <w:sz w:val="24"/>
          <w:szCs w:val="24"/>
          <w:lang w:val="bg-BG"/>
        </w:rPr>
        <w:t>ББЦ</w:t>
      </w:r>
    </w:p>
    <w:p w:rsidR="008B37D5" w:rsidRPr="008B37D5" w:rsidRDefault="00A106ED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3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>Наташа Асенова Иванова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 – </w:t>
      </w:r>
      <w:r>
        <w:rPr>
          <w:rFonts w:ascii="Verdana" w:hAnsi="Verdana"/>
          <w:sz w:val="24"/>
          <w:szCs w:val="24"/>
          <w:lang w:val="bg-BG"/>
        </w:rPr>
        <w:t>секретар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 - </w:t>
      </w:r>
      <w:r>
        <w:rPr>
          <w:rFonts w:ascii="Verdana" w:hAnsi="Verdana"/>
          <w:sz w:val="24"/>
          <w:szCs w:val="24"/>
          <w:lang w:val="bg-BG"/>
        </w:rPr>
        <w:t>БСП</w:t>
      </w:r>
    </w:p>
    <w:p w:rsidR="008B37D5" w:rsidRPr="008B37D5" w:rsidRDefault="00A106ED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>Василка Славчева Маркова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 – член - </w:t>
      </w:r>
      <w:r>
        <w:rPr>
          <w:rFonts w:ascii="Verdana" w:hAnsi="Verdana"/>
          <w:sz w:val="24"/>
          <w:szCs w:val="24"/>
          <w:lang w:val="bg-BG"/>
        </w:rPr>
        <w:t>БСП</w:t>
      </w:r>
    </w:p>
    <w:p w:rsidR="008B37D5" w:rsidRPr="008B37D5" w:rsidRDefault="00A106ED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>Виктор Петров Станков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 – член - </w:t>
      </w:r>
      <w:r>
        <w:rPr>
          <w:rFonts w:ascii="Verdana" w:hAnsi="Verdana"/>
          <w:sz w:val="24"/>
          <w:szCs w:val="24"/>
          <w:lang w:val="bg-BG"/>
        </w:rPr>
        <w:t>РБ</w:t>
      </w:r>
    </w:p>
    <w:p w:rsidR="008B37D5" w:rsidRDefault="00A106ED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6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>Богдана Василева Костова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 – член </w:t>
      </w:r>
      <w:r>
        <w:rPr>
          <w:rFonts w:ascii="Verdana" w:hAnsi="Verdana"/>
          <w:sz w:val="24"/>
          <w:szCs w:val="24"/>
          <w:lang w:val="bg-BG"/>
        </w:rPr>
        <w:t>–</w:t>
      </w:r>
      <w:r w:rsidR="008B37D5" w:rsidRPr="008B37D5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ДПС</w:t>
      </w:r>
    </w:p>
    <w:p w:rsidR="00A106ED" w:rsidRPr="008B37D5" w:rsidRDefault="00A106ED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7. Даниела Любенова Йорданова – член - ГЕРБ</w:t>
      </w: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УТВЪРЖДАВА:</w:t>
      </w:r>
    </w:p>
    <w:p w:rsidR="008B37D5" w:rsidRPr="008B37D5" w:rsidRDefault="008B37D5" w:rsidP="008B37D5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37D5">
        <w:rPr>
          <w:rFonts w:ascii="Verdana" w:hAnsi="Verdana"/>
          <w:sz w:val="24"/>
          <w:szCs w:val="24"/>
          <w:lang w:val="bg-BG"/>
        </w:rPr>
        <w:t>РЕЗЕРВНИ ЧЛЕНОВЕ</w:t>
      </w:r>
    </w:p>
    <w:p w:rsidR="008B37D5" w:rsidRPr="00A106ED" w:rsidRDefault="00A106ED" w:rsidP="00A106ED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4"/>
          <w:szCs w:val="24"/>
          <w:lang w:val="bg-BG"/>
        </w:rPr>
      </w:pPr>
      <w:r w:rsidRPr="00A106ED">
        <w:rPr>
          <w:rFonts w:ascii="Verdana" w:hAnsi="Verdana"/>
          <w:sz w:val="24"/>
          <w:szCs w:val="24"/>
          <w:lang w:val="bg-BG"/>
        </w:rPr>
        <w:t>Васил Красимиров Василев – БСП;</w:t>
      </w:r>
    </w:p>
    <w:p w:rsidR="00A106ED" w:rsidRPr="00A106ED" w:rsidRDefault="00A106ED" w:rsidP="00A106ED">
      <w:pPr>
        <w:pStyle w:val="ListParagraph"/>
        <w:numPr>
          <w:ilvl w:val="0"/>
          <w:numId w:val="9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Петрунка Ангелова Цветкова – ГЕРБ.</w:t>
      </w:r>
    </w:p>
    <w:p w:rsidR="008B37D5" w:rsidRDefault="008B37D5" w:rsidP="005A4D80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</w:p>
    <w:p w:rsidR="00C4192D" w:rsidRDefault="009C129B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6B79F6">
        <w:rPr>
          <w:rFonts w:ascii="Verdana" w:hAnsi="Verdana"/>
          <w:sz w:val="24"/>
          <w:szCs w:val="24"/>
          <w:lang w:val="bg-BG"/>
        </w:rPr>
        <w:t>19.00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Default="00874D08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8B37D5" w:rsidRDefault="008B37D5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8B37D5" w:rsidRPr="00C4192D" w:rsidRDefault="008B37D5" w:rsidP="00C4192D">
      <w:pPr>
        <w:ind w:firstLine="360"/>
        <w:jc w:val="both"/>
        <w:rPr>
          <w:rFonts w:ascii="Verdana" w:hAnsi="Verdana"/>
          <w:sz w:val="24"/>
          <w:szCs w:val="24"/>
        </w:rPr>
      </w:pP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C4192D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</w:t>
      </w:r>
      <w:r w:rsidR="00E1250C">
        <w:rPr>
          <w:rFonts w:ascii="Verdana" w:hAnsi="Verdana"/>
          <w:sz w:val="24"/>
          <w:szCs w:val="24"/>
          <w:lang w:val="bg-BG"/>
        </w:rPr>
        <w:t xml:space="preserve">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85" w:rsidRDefault="00F31085" w:rsidP="00621D4E">
      <w:pPr>
        <w:spacing w:after="0" w:line="240" w:lineRule="auto"/>
      </w:pPr>
      <w:r>
        <w:separator/>
      </w:r>
    </w:p>
  </w:endnote>
  <w:endnote w:type="continuationSeparator" w:id="0">
    <w:p w:rsidR="00F31085" w:rsidRDefault="00F3108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85" w:rsidRDefault="00F31085" w:rsidP="00621D4E">
      <w:pPr>
        <w:spacing w:after="0" w:line="240" w:lineRule="auto"/>
      </w:pPr>
      <w:r>
        <w:separator/>
      </w:r>
    </w:p>
  </w:footnote>
  <w:footnote w:type="continuationSeparator" w:id="0">
    <w:p w:rsidR="00F31085" w:rsidRDefault="00F3108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45497"/>
    <w:multiLevelType w:val="hybridMultilevel"/>
    <w:tmpl w:val="0D8E5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B464D"/>
    <w:rsid w:val="000C6A7C"/>
    <w:rsid w:val="000D6545"/>
    <w:rsid w:val="000E0E1F"/>
    <w:rsid w:val="00107942"/>
    <w:rsid w:val="001123D2"/>
    <w:rsid w:val="001251D5"/>
    <w:rsid w:val="00125FEC"/>
    <w:rsid w:val="00134789"/>
    <w:rsid w:val="00141BB6"/>
    <w:rsid w:val="00145EB7"/>
    <w:rsid w:val="001D4A5A"/>
    <w:rsid w:val="002023E6"/>
    <w:rsid w:val="002B2349"/>
    <w:rsid w:val="002C464A"/>
    <w:rsid w:val="002D6501"/>
    <w:rsid w:val="002E63B9"/>
    <w:rsid w:val="00313B68"/>
    <w:rsid w:val="00314CE0"/>
    <w:rsid w:val="00366624"/>
    <w:rsid w:val="003A22EF"/>
    <w:rsid w:val="00427D11"/>
    <w:rsid w:val="00442CB6"/>
    <w:rsid w:val="00452792"/>
    <w:rsid w:val="00484F73"/>
    <w:rsid w:val="004A6A0C"/>
    <w:rsid w:val="004A6EDE"/>
    <w:rsid w:val="004E3680"/>
    <w:rsid w:val="0056394F"/>
    <w:rsid w:val="005952A0"/>
    <w:rsid w:val="005A4D80"/>
    <w:rsid w:val="005C1BE0"/>
    <w:rsid w:val="00605DBC"/>
    <w:rsid w:val="00621D4E"/>
    <w:rsid w:val="00631323"/>
    <w:rsid w:val="00641BA0"/>
    <w:rsid w:val="00641EF3"/>
    <w:rsid w:val="00641F86"/>
    <w:rsid w:val="00644CC1"/>
    <w:rsid w:val="00650194"/>
    <w:rsid w:val="006568C3"/>
    <w:rsid w:val="00666E6C"/>
    <w:rsid w:val="00671A56"/>
    <w:rsid w:val="006A091C"/>
    <w:rsid w:val="006B79F6"/>
    <w:rsid w:val="00790246"/>
    <w:rsid w:val="007A09ED"/>
    <w:rsid w:val="007A46AE"/>
    <w:rsid w:val="00831686"/>
    <w:rsid w:val="008375EE"/>
    <w:rsid w:val="00855333"/>
    <w:rsid w:val="00874D08"/>
    <w:rsid w:val="008A6149"/>
    <w:rsid w:val="008B37D5"/>
    <w:rsid w:val="008F7BA8"/>
    <w:rsid w:val="009C129B"/>
    <w:rsid w:val="009F36DE"/>
    <w:rsid w:val="00A106ED"/>
    <w:rsid w:val="00A15A3D"/>
    <w:rsid w:val="00A37FA5"/>
    <w:rsid w:val="00AA3477"/>
    <w:rsid w:val="00AF366F"/>
    <w:rsid w:val="00B325A7"/>
    <w:rsid w:val="00B36856"/>
    <w:rsid w:val="00B70D47"/>
    <w:rsid w:val="00B720BE"/>
    <w:rsid w:val="00BB511A"/>
    <w:rsid w:val="00BB7B88"/>
    <w:rsid w:val="00BD7886"/>
    <w:rsid w:val="00C4192D"/>
    <w:rsid w:val="00C4524C"/>
    <w:rsid w:val="00CA0019"/>
    <w:rsid w:val="00CE01B1"/>
    <w:rsid w:val="00D06FB6"/>
    <w:rsid w:val="00D53308"/>
    <w:rsid w:val="00D76DF3"/>
    <w:rsid w:val="00DC0A10"/>
    <w:rsid w:val="00DE27A5"/>
    <w:rsid w:val="00E1250C"/>
    <w:rsid w:val="00E42B61"/>
    <w:rsid w:val="00E73119"/>
    <w:rsid w:val="00EA5A25"/>
    <w:rsid w:val="00EA7DB8"/>
    <w:rsid w:val="00F31085"/>
    <w:rsid w:val="00FA0A50"/>
    <w:rsid w:val="00FC5DB7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188B-2E9C-4376-AFA5-0131A88B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2015-09-14T14:24:00Z</cp:lastPrinted>
  <dcterms:created xsi:type="dcterms:W3CDTF">2016-02-01T15:04:00Z</dcterms:created>
  <dcterms:modified xsi:type="dcterms:W3CDTF">2016-02-01T15:43:00Z</dcterms:modified>
</cp:coreProperties>
</file>